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671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3650CA" w:rsidRPr="00CC7CC3" w:rsidTr="008C552C">
        <w:tc>
          <w:tcPr>
            <w:tcW w:w="4536" w:type="dxa"/>
            <w:shd w:val="clear" w:color="auto" w:fill="auto"/>
          </w:tcPr>
          <w:p w:rsidR="003650CA" w:rsidRPr="00CC7CC3" w:rsidRDefault="003650CA" w:rsidP="008C5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C7CC3">
              <w:rPr>
                <w:rFonts w:ascii="Times New Roman" w:hAnsi="Times New Roman"/>
                <w:sz w:val="24"/>
              </w:rPr>
              <w:t>Приложение к распоряжению</w:t>
            </w:r>
          </w:p>
        </w:tc>
      </w:tr>
      <w:tr w:rsidR="003650CA" w:rsidRPr="00CC7CC3" w:rsidTr="008C552C">
        <w:tc>
          <w:tcPr>
            <w:tcW w:w="4536" w:type="dxa"/>
            <w:shd w:val="clear" w:color="auto" w:fill="auto"/>
          </w:tcPr>
          <w:p w:rsidR="003650CA" w:rsidRPr="00CC7CC3" w:rsidRDefault="003650CA" w:rsidP="008C5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C7CC3">
              <w:rPr>
                <w:rFonts w:ascii="Times New Roman" w:hAnsi="Times New Roman"/>
                <w:sz w:val="24"/>
              </w:rPr>
              <w:t>Управления образования</w:t>
            </w:r>
          </w:p>
          <w:p w:rsidR="003650CA" w:rsidRPr="00CC7CC3" w:rsidRDefault="003650CA" w:rsidP="008C5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C7CC3">
              <w:rPr>
                <w:rFonts w:ascii="Times New Roman" w:hAnsi="Times New Roman"/>
                <w:sz w:val="24"/>
              </w:rPr>
              <w:t>Администрации города Екатеринбурга</w:t>
            </w:r>
          </w:p>
          <w:p w:rsidR="003650CA" w:rsidRPr="00CC7CC3" w:rsidRDefault="003650CA" w:rsidP="008C5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C7CC3">
              <w:rPr>
                <w:rFonts w:ascii="Times New Roman" w:hAnsi="Times New Roman"/>
                <w:sz w:val="24"/>
              </w:rPr>
              <w:t>от _____________ № ____________</w:t>
            </w:r>
          </w:p>
          <w:p w:rsidR="003650CA" w:rsidRPr="00CC7CC3" w:rsidRDefault="003650CA" w:rsidP="008C5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650CA" w:rsidRPr="00E0511B" w:rsidRDefault="003650CA" w:rsidP="003650CA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b/>
          <w:sz w:val="24"/>
          <w:szCs w:val="24"/>
        </w:rPr>
        <w:t>Положение о проведении районной и</w:t>
      </w: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нтеллектуально-творческой игры </w:t>
      </w:r>
    </w:p>
    <w:p w:rsidR="003650CA" w:rsidRPr="00E0511B" w:rsidRDefault="003650CA" w:rsidP="003650CA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>для детей младшего школьного возраста «ЭкоКолобок»</w:t>
      </w:r>
    </w:p>
    <w:p w:rsidR="003650CA" w:rsidRPr="00E0511B" w:rsidRDefault="003650CA" w:rsidP="003650CA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3650CA" w:rsidRPr="00E0511B" w:rsidRDefault="003650CA" w:rsidP="003650CA">
      <w:pPr>
        <w:spacing w:after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>Игра «</w:t>
      </w:r>
      <w:proofErr w:type="spellStart"/>
      <w:r w:rsidRPr="00E0511B">
        <w:rPr>
          <w:rFonts w:ascii="Times New Roman" w:hAnsi="Times New Roman"/>
          <w:snapToGrid w:val="0"/>
          <w:sz w:val="24"/>
          <w:szCs w:val="24"/>
        </w:rPr>
        <w:t>ЭкоКолобок</w:t>
      </w:r>
      <w:proofErr w:type="spellEnd"/>
      <w:r w:rsidRPr="00E0511B">
        <w:rPr>
          <w:rFonts w:ascii="Times New Roman" w:hAnsi="Times New Roman"/>
          <w:snapToGrid w:val="0"/>
          <w:sz w:val="24"/>
          <w:szCs w:val="24"/>
        </w:rPr>
        <w:t>» 201</w:t>
      </w:r>
      <w:r w:rsidR="000E4715">
        <w:rPr>
          <w:rFonts w:ascii="Times New Roman" w:hAnsi="Times New Roman"/>
          <w:snapToGrid w:val="0"/>
          <w:sz w:val="24"/>
          <w:szCs w:val="24"/>
        </w:rPr>
        <w:t>9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 г. затрагивает аспекты эколого-патриотического воспитания детей.</w:t>
      </w:r>
    </w:p>
    <w:p w:rsidR="003650CA" w:rsidRPr="00E0511B" w:rsidRDefault="003650CA" w:rsidP="003650CA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E0511B">
        <w:rPr>
          <w:rFonts w:ascii="Times New Roman" w:hAnsi="Times New Roman"/>
          <w:b/>
          <w:bCs/>
          <w:snapToGrid w:val="0"/>
          <w:sz w:val="24"/>
          <w:szCs w:val="24"/>
        </w:rPr>
        <w:t>Тема Игры – «</w:t>
      </w:r>
      <w:r w:rsidR="00D64504" w:rsidRPr="00E0511B">
        <w:rPr>
          <w:rFonts w:ascii="Times New Roman" w:hAnsi="Times New Roman"/>
          <w:color w:val="000000"/>
          <w:sz w:val="24"/>
          <w:szCs w:val="24"/>
        </w:rPr>
        <w:t>Хотим, чтоб стало модным здоровым быть и свободным»</w:t>
      </w:r>
      <w:r w:rsidRPr="00E0511B">
        <w:rPr>
          <w:rFonts w:ascii="Times New Roman" w:hAnsi="Times New Roman"/>
          <w:color w:val="000000"/>
          <w:sz w:val="24"/>
          <w:szCs w:val="24"/>
        </w:rPr>
        <w:t>»</w:t>
      </w:r>
    </w:p>
    <w:p w:rsidR="003650CA" w:rsidRPr="00E0511B" w:rsidRDefault="003650CA" w:rsidP="003650CA">
      <w:pPr>
        <w:pStyle w:val="a5"/>
        <w:spacing w:after="0"/>
        <w:ind w:left="567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>1. Общие положения.</w:t>
      </w:r>
    </w:p>
    <w:p w:rsidR="003650CA" w:rsidRPr="00E0511B" w:rsidRDefault="003650CA" w:rsidP="003650CA">
      <w:pPr>
        <w:pStyle w:val="p7"/>
        <w:numPr>
          <w:ilvl w:val="1"/>
          <w:numId w:val="2"/>
        </w:numPr>
        <w:spacing w:before="0" w:beforeAutospacing="0" w:after="0" w:afterAutospacing="0"/>
        <w:ind w:left="0" w:firstLine="0"/>
        <w:jc w:val="both"/>
      </w:pPr>
      <w:r w:rsidRPr="00E0511B">
        <w:t>Настоящее Положение определяет порядок организации и проведения интеллектуально-творческой игры для детей младшего школьного возраста «ЭкоКолобок» (далее – Игра) в 201</w:t>
      </w:r>
      <w:r w:rsidR="000E4715">
        <w:t>8</w:t>
      </w:r>
      <w:r w:rsidRPr="00E0511B">
        <w:t xml:space="preserve"> – 201</w:t>
      </w:r>
      <w:r w:rsidR="000E4715">
        <w:t>9</w:t>
      </w:r>
      <w:r w:rsidRPr="00E0511B">
        <w:t xml:space="preserve"> учебном году.</w:t>
      </w:r>
    </w:p>
    <w:p w:rsidR="003650CA" w:rsidRPr="00E0511B" w:rsidRDefault="003650CA" w:rsidP="003650CA">
      <w:pPr>
        <w:pStyle w:val="p7"/>
        <w:numPr>
          <w:ilvl w:val="1"/>
          <w:numId w:val="2"/>
        </w:numPr>
        <w:spacing w:before="0" w:beforeAutospacing="0" w:after="0" w:afterAutospacing="0"/>
        <w:ind w:left="0" w:firstLine="0"/>
        <w:jc w:val="both"/>
      </w:pPr>
      <w:r w:rsidRPr="00E0511B">
        <w:t>Организация и проведение Игры регламентируются распоряжениями Управления образования Администрации города Екатеринбурга, настоящим положением.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>1.3. Цели игры: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i/>
          <w:snapToGrid w:val="0"/>
          <w:color w:val="000000"/>
          <w:sz w:val="24"/>
          <w:szCs w:val="24"/>
          <w:u w:val="single"/>
        </w:rPr>
        <w:t>По отношению к юным участникам:</w:t>
      </w: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 создание условий для развития основ экологической культуры у детей младшего школьного возраста: развития осознанного эмоционально-ценностного отношения к природе; познавательных интересов в области природоведения, краеведения, экологии; активной деятельностной позиции по сохранению природы и здоровья – своего и окружающих людей, формированию у детей основ патриотизма,</w:t>
      </w:r>
      <w:r w:rsidRPr="00E0511B">
        <w:rPr>
          <w:rFonts w:ascii="Times New Roman" w:hAnsi="Times New Roman"/>
          <w:sz w:val="24"/>
          <w:szCs w:val="24"/>
        </w:rPr>
        <w:t xml:space="preserve"> воспитание уважительного, ответственного, бережного отношения к</w:t>
      </w: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 Родине, к ее природным ресурсам</w:t>
      </w:r>
      <w:r w:rsidRPr="00E0511B">
        <w:rPr>
          <w:rFonts w:ascii="Times New Roman" w:hAnsi="Times New Roman"/>
          <w:sz w:val="24"/>
          <w:szCs w:val="24"/>
        </w:rPr>
        <w:t xml:space="preserve">, </w:t>
      </w: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>любви</w:t>
      </w:r>
      <w:r w:rsidRPr="00E0511B">
        <w:rPr>
          <w:rFonts w:ascii="Times New Roman" w:hAnsi="Times New Roman"/>
          <w:sz w:val="24"/>
          <w:szCs w:val="24"/>
        </w:rPr>
        <w:t xml:space="preserve"> к своей стране, городу, району, семье.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  <w:u w:val="single"/>
        </w:rPr>
      </w:pPr>
      <w:r w:rsidRPr="00E0511B">
        <w:rPr>
          <w:rFonts w:ascii="Times New Roman" w:hAnsi="Times New Roman"/>
          <w:i/>
          <w:snapToGrid w:val="0"/>
          <w:color w:val="000000"/>
          <w:sz w:val="24"/>
          <w:szCs w:val="24"/>
          <w:u w:val="single"/>
        </w:rPr>
        <w:t>По отношению к педагогам:</w:t>
      </w:r>
      <w:r w:rsidRPr="00E0511B">
        <w:rPr>
          <w:rFonts w:ascii="Times New Roman" w:hAnsi="Times New Roman"/>
          <w:i/>
          <w:snapToGrid w:val="0"/>
          <w:color w:val="000000"/>
          <w:sz w:val="24"/>
          <w:szCs w:val="24"/>
        </w:rPr>
        <w:t xml:space="preserve"> </w:t>
      </w: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>мотивация специалистов начального школьного и дополнительного образования на организацию экологического образования детей, содействие становлению экологической культуры у детей младшего школьного возраста, развитие гражданской инициативы и профессионального творчества.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>1.4.Задачи: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- реализация принципов преемственности и непрерывности, совершенствование системы экологического образования Железнодорожного района г. Екатеринбурга; 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- формирование и развитие потребности детей к освоению основ экологических знаний, к практической природоохранной деятельности; к эмоционально-чувственному общению с природой и творчеству; </w:t>
      </w:r>
    </w:p>
    <w:p w:rsidR="003650CA" w:rsidRPr="00E0511B" w:rsidRDefault="003650CA" w:rsidP="003650CA">
      <w:pPr>
        <w:spacing w:after="0"/>
        <w:ind w:left="284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>2 Участники игры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2.1. Участниками игры являются учащиеся </w:t>
      </w: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  <w:t>четвертых</w:t>
      </w: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 классов образовательных учреждений Железнодорожного района г. Екатеринбурга. Численный состав команды – </w:t>
      </w: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>5 человек.</w:t>
      </w:r>
    </w:p>
    <w:p w:rsidR="00D64504" w:rsidRPr="00E0511B" w:rsidRDefault="00D64504" w:rsidP="003650CA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>2.2. Участниками игры не могут являться учащиеся 3 классов!</w:t>
      </w:r>
    </w:p>
    <w:p w:rsidR="00D64504" w:rsidRPr="00E0511B" w:rsidRDefault="00D64504" w:rsidP="003650CA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>2.3. Руководитель команды –</w:t>
      </w: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ОДИН (!) </w:t>
      </w: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>педагог, подготовивший команду к конкурсу</w:t>
      </w:r>
    </w:p>
    <w:p w:rsidR="003650CA" w:rsidRPr="00E0511B" w:rsidRDefault="00D64504" w:rsidP="003650CA">
      <w:pPr>
        <w:pStyle w:val="1"/>
        <w:numPr>
          <w:ilvl w:val="0"/>
          <w:numId w:val="3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E0511B">
        <w:rPr>
          <w:sz w:val="24"/>
          <w:szCs w:val="24"/>
        </w:rPr>
        <w:t>2.3</w:t>
      </w:r>
      <w:r w:rsidR="00D14C5D" w:rsidRPr="00E0511B">
        <w:rPr>
          <w:sz w:val="24"/>
          <w:szCs w:val="24"/>
        </w:rPr>
        <w:t>. Принимая участие в Игр</w:t>
      </w:r>
      <w:r w:rsidR="003650CA" w:rsidRPr="00E0511B">
        <w:rPr>
          <w:sz w:val="24"/>
          <w:szCs w:val="24"/>
        </w:rPr>
        <w:t xml:space="preserve">е, учащиеся и педагоги соглашаются с требованиями данного положения и дают согласие на предоставление, использование и </w:t>
      </w:r>
      <w:r w:rsidR="003650CA" w:rsidRPr="00E0511B">
        <w:rPr>
          <w:rFonts w:eastAsia="DejaVu Sans"/>
          <w:bCs/>
          <w:color w:val="00000A"/>
          <w:sz w:val="24"/>
          <w:szCs w:val="24"/>
          <w:lang w:eastAsia="en-US"/>
        </w:rPr>
        <w:t>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диплома).</w:t>
      </w:r>
    </w:p>
    <w:p w:rsidR="003650CA" w:rsidRDefault="003650CA" w:rsidP="003650C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2.</w:t>
      </w:r>
      <w:r w:rsidR="00D64504" w:rsidRPr="00E0511B">
        <w:rPr>
          <w:rFonts w:ascii="Times New Roman" w:hAnsi="Times New Roman"/>
          <w:sz w:val="24"/>
          <w:szCs w:val="24"/>
        </w:rPr>
        <w:t>4</w:t>
      </w:r>
      <w:r w:rsidRPr="00E0511B">
        <w:rPr>
          <w:rFonts w:ascii="Times New Roman" w:hAnsi="Times New Roman"/>
          <w:sz w:val="24"/>
          <w:szCs w:val="24"/>
        </w:rPr>
        <w:t xml:space="preserve">. Принимая участие в </w:t>
      </w:r>
      <w:r w:rsidR="00D14C5D" w:rsidRPr="00E0511B">
        <w:rPr>
          <w:rFonts w:ascii="Times New Roman" w:hAnsi="Times New Roman"/>
          <w:sz w:val="24"/>
          <w:szCs w:val="24"/>
        </w:rPr>
        <w:t>Игр</w:t>
      </w:r>
      <w:r w:rsidRPr="00E0511B">
        <w:rPr>
          <w:rFonts w:ascii="Times New Roman" w:hAnsi="Times New Roman"/>
          <w:sz w:val="24"/>
          <w:szCs w:val="24"/>
        </w:rPr>
        <w:t>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81215C" w:rsidRPr="00E0511B" w:rsidRDefault="0081215C" w:rsidP="003650C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50CA" w:rsidRPr="00E0511B" w:rsidRDefault="003650CA" w:rsidP="003650CA">
      <w:pPr>
        <w:spacing w:after="0"/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E0511B">
        <w:rPr>
          <w:rFonts w:ascii="Times New Roman" w:hAnsi="Times New Roman"/>
          <w:b/>
          <w:bCs/>
          <w:sz w:val="24"/>
          <w:szCs w:val="24"/>
        </w:rPr>
        <w:t xml:space="preserve"> Дата и место проведения конкурса</w:t>
      </w:r>
    </w:p>
    <w:p w:rsidR="003650CA" w:rsidRPr="00E0511B" w:rsidRDefault="00CC7CC3" w:rsidP="003650CA">
      <w:pPr>
        <w:spacing w:after="0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3.1. Игра проводится </w:t>
      </w: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>2</w:t>
      </w:r>
      <w:r w:rsidR="000E4715">
        <w:rPr>
          <w:rFonts w:ascii="Times New Roman" w:hAnsi="Times New Roman"/>
          <w:b/>
          <w:snapToGrid w:val="0"/>
          <w:color w:val="000000"/>
          <w:sz w:val="24"/>
          <w:szCs w:val="24"/>
        </w:rPr>
        <w:t>9</w:t>
      </w:r>
      <w:r w:rsidR="003650CA"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</w:t>
      </w:r>
      <w:r w:rsidR="000E4715">
        <w:rPr>
          <w:rFonts w:ascii="Times New Roman" w:hAnsi="Times New Roman"/>
          <w:b/>
          <w:snapToGrid w:val="0"/>
          <w:color w:val="000000"/>
          <w:sz w:val="24"/>
          <w:szCs w:val="24"/>
        </w:rPr>
        <w:t>марта</w:t>
      </w:r>
      <w:r w:rsidR="003650CA"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201</w:t>
      </w:r>
      <w:r w:rsidR="000E4715">
        <w:rPr>
          <w:rFonts w:ascii="Times New Roman" w:hAnsi="Times New Roman"/>
          <w:b/>
          <w:snapToGrid w:val="0"/>
          <w:color w:val="000000"/>
          <w:sz w:val="24"/>
          <w:szCs w:val="24"/>
        </w:rPr>
        <w:t>9</w:t>
      </w:r>
      <w:r w:rsidR="003650CA"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г. </w:t>
      </w:r>
      <w:r w:rsidR="003650CA"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Место проведения: </w:t>
      </w:r>
      <w:r w:rsidR="00B75DD7" w:rsidRPr="00E0511B">
        <w:rPr>
          <w:rFonts w:ascii="Times New Roman" w:hAnsi="Times New Roman"/>
          <w:snapToGrid w:val="0"/>
          <w:color w:val="000000"/>
          <w:sz w:val="24"/>
          <w:szCs w:val="24"/>
        </w:rPr>
        <w:t>г</w:t>
      </w:r>
      <w:r w:rsidR="003650CA"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. Екатеринбург, пр. Седова, 21, МАОУ </w:t>
      </w:r>
      <w:r w:rsidR="00B75DD7" w:rsidRPr="00E0511B">
        <w:rPr>
          <w:rFonts w:ascii="Times New Roman" w:hAnsi="Times New Roman"/>
          <w:snapToGrid w:val="0"/>
          <w:color w:val="000000"/>
          <w:sz w:val="24"/>
          <w:szCs w:val="24"/>
        </w:rPr>
        <w:t>Г</w:t>
      </w:r>
      <w:r w:rsidR="003650CA" w:rsidRPr="00E0511B">
        <w:rPr>
          <w:rFonts w:ascii="Times New Roman" w:hAnsi="Times New Roman"/>
          <w:snapToGrid w:val="0"/>
          <w:color w:val="000000"/>
          <w:sz w:val="24"/>
          <w:szCs w:val="24"/>
        </w:rPr>
        <w:t>имназия № 174</w:t>
      </w:r>
    </w:p>
    <w:p w:rsidR="003650CA" w:rsidRPr="00E0511B" w:rsidRDefault="003650CA" w:rsidP="003650CA">
      <w:pPr>
        <w:ind w:firstLine="567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3.2. Заявки на участие в Игре принимаются </w:t>
      </w:r>
      <w:r w:rsidRPr="00E0511B">
        <w:rPr>
          <w:rFonts w:ascii="Times New Roman" w:hAnsi="Times New Roman"/>
          <w:b/>
          <w:sz w:val="24"/>
          <w:szCs w:val="24"/>
        </w:rPr>
        <w:t xml:space="preserve">до </w:t>
      </w:r>
      <w:r w:rsidR="000E4715">
        <w:rPr>
          <w:rFonts w:ascii="Times New Roman" w:hAnsi="Times New Roman"/>
          <w:b/>
          <w:sz w:val="24"/>
          <w:szCs w:val="24"/>
        </w:rPr>
        <w:t>22 марта 2019</w:t>
      </w:r>
      <w:r w:rsidRPr="00E0511B">
        <w:rPr>
          <w:rFonts w:ascii="Times New Roman" w:hAnsi="Times New Roman"/>
          <w:b/>
          <w:sz w:val="24"/>
          <w:szCs w:val="24"/>
        </w:rPr>
        <w:t xml:space="preserve"> года</w:t>
      </w:r>
      <w:r w:rsidRPr="00E0511B">
        <w:rPr>
          <w:rFonts w:ascii="Times New Roman" w:hAnsi="Times New Roman"/>
          <w:sz w:val="24"/>
          <w:szCs w:val="24"/>
        </w:rPr>
        <w:t xml:space="preserve"> включительно по форме (приложение) в печатном или электронном варианте по адресу: Пехотинцев, 14. МБУ ДО – ДЭЦ «Рифей»; электронный адрес </w:t>
      </w:r>
      <w:hyperlink r:id="rId5" w:history="1">
        <w:r w:rsidRPr="00E0511B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ekb</w:t>
        </w:r>
        <w:r w:rsidRPr="00E0511B">
          <w:rPr>
            <w:rStyle w:val="a7"/>
            <w:rFonts w:ascii="Times New Roman" w:hAnsi="Times New Roman"/>
            <w:b/>
            <w:sz w:val="24"/>
            <w:szCs w:val="24"/>
          </w:rPr>
          <w:t>-</w:t>
        </w:r>
        <w:r w:rsidRPr="00E0511B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rifei</w:t>
        </w:r>
        <w:r w:rsidRPr="00E0511B">
          <w:rPr>
            <w:rStyle w:val="a7"/>
            <w:rFonts w:ascii="Times New Roman" w:hAnsi="Times New Roman"/>
            <w:b/>
            <w:sz w:val="24"/>
            <w:szCs w:val="24"/>
          </w:rPr>
          <w:t>@</w:t>
        </w:r>
        <w:r w:rsidRPr="00E0511B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E0511B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E0511B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3650CA" w:rsidRPr="00E0511B" w:rsidRDefault="003650CA" w:rsidP="003650CA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511B">
        <w:rPr>
          <w:rFonts w:ascii="Times New Roman" w:hAnsi="Times New Roman"/>
          <w:b/>
          <w:sz w:val="24"/>
          <w:szCs w:val="24"/>
        </w:rPr>
        <w:t xml:space="preserve">4. </w:t>
      </w: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>Порядок проведения</w:t>
      </w:r>
    </w:p>
    <w:p w:rsidR="003650CA" w:rsidRPr="00E0511B" w:rsidRDefault="003650CA" w:rsidP="003650C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 xml:space="preserve">4.1. Встреча команд в актовом зале ОУ № 174 </w:t>
      </w:r>
      <w:r w:rsidR="000E4715">
        <w:rPr>
          <w:rFonts w:ascii="Times New Roman" w:hAnsi="Times New Roman"/>
          <w:snapToGrid w:val="0"/>
          <w:sz w:val="24"/>
          <w:szCs w:val="24"/>
        </w:rPr>
        <w:t>29 марта 2019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 года </w:t>
      </w:r>
    </w:p>
    <w:p w:rsidR="003650CA" w:rsidRPr="00E0511B" w:rsidRDefault="003650CA" w:rsidP="003650C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 xml:space="preserve">Регистрация команд с 13.30. до 14.00. 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 xml:space="preserve">4.2. </w:t>
      </w:r>
      <w:proofErr w:type="gramStart"/>
      <w:r w:rsidRPr="00E0511B">
        <w:rPr>
          <w:rFonts w:ascii="Times New Roman" w:hAnsi="Times New Roman"/>
          <w:snapToGrid w:val="0"/>
          <w:sz w:val="24"/>
          <w:szCs w:val="24"/>
        </w:rPr>
        <w:t>14.00.-</w:t>
      </w:r>
      <w:proofErr w:type="gramEnd"/>
      <w:r w:rsidRPr="00E0511B">
        <w:rPr>
          <w:rFonts w:ascii="Times New Roman" w:hAnsi="Times New Roman"/>
          <w:snapToGrid w:val="0"/>
          <w:sz w:val="24"/>
          <w:szCs w:val="24"/>
        </w:rPr>
        <w:t xml:space="preserve">14.15. Приветствие команд с места (название, девиз – не более 30 секунд на 1 команду). 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 xml:space="preserve">4.3. </w:t>
      </w:r>
      <w:r w:rsidRPr="00E0511B">
        <w:rPr>
          <w:rFonts w:ascii="Times New Roman" w:hAnsi="Times New Roman"/>
          <w:sz w:val="24"/>
          <w:szCs w:val="24"/>
        </w:rPr>
        <w:t>Игра проходит в форме путешествия по «станциям», где в течение 5 минут команды выполняют поставленные задачи.</w:t>
      </w:r>
    </w:p>
    <w:p w:rsidR="003650CA" w:rsidRPr="00E0511B" w:rsidRDefault="003650CA" w:rsidP="003650CA">
      <w:pPr>
        <w:spacing w:after="0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>Интеллектуальное «путешествие» команд осуществляется в соответствии с маршрутным листом:</w:t>
      </w:r>
    </w:p>
    <w:p w:rsidR="00076213" w:rsidRPr="00E0511B" w:rsidRDefault="00076213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sz w:val="24"/>
          <w:szCs w:val="24"/>
        </w:rPr>
        <w:t xml:space="preserve">- </w:t>
      </w:r>
      <w:r w:rsidR="00537C26" w:rsidRPr="00E0511B">
        <w:rPr>
          <w:rFonts w:ascii="Times New Roman" w:hAnsi="Times New Roman"/>
          <w:b/>
          <w:snapToGrid w:val="0"/>
          <w:sz w:val="24"/>
          <w:szCs w:val="24"/>
        </w:rPr>
        <w:t>Край родной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 (Судья </w:t>
      </w:r>
      <w:r w:rsidR="00CC7CC3" w:rsidRPr="00E0511B">
        <w:rPr>
          <w:rFonts w:ascii="Times New Roman" w:hAnsi="Times New Roman"/>
          <w:snapToGrid w:val="0"/>
          <w:sz w:val="24"/>
          <w:szCs w:val="24"/>
        </w:rPr>
        <w:t>Щукин В.В., Семенова К.В.</w:t>
      </w:r>
      <w:r w:rsidRPr="00E0511B">
        <w:rPr>
          <w:rFonts w:ascii="Times New Roman" w:hAnsi="Times New Roman"/>
          <w:snapToGrid w:val="0"/>
          <w:sz w:val="24"/>
          <w:szCs w:val="24"/>
        </w:rPr>
        <w:t>) –</w:t>
      </w:r>
      <w:r w:rsidRPr="00E0511B">
        <w:rPr>
          <w:rFonts w:ascii="Times New Roman" w:hAnsi="Times New Roman"/>
          <w:sz w:val="24"/>
          <w:szCs w:val="24"/>
        </w:rPr>
        <w:t xml:space="preserve"> </w:t>
      </w:r>
      <w:r w:rsidR="00537C26" w:rsidRPr="00E0511B">
        <w:rPr>
          <w:rFonts w:ascii="Times New Roman" w:hAnsi="Times New Roman"/>
          <w:sz w:val="24"/>
          <w:szCs w:val="24"/>
        </w:rPr>
        <w:t xml:space="preserve">Знать </w:t>
      </w:r>
      <w:r w:rsidR="00DC1550" w:rsidRPr="00E0511B">
        <w:rPr>
          <w:rFonts w:ascii="Times New Roman" w:hAnsi="Times New Roman"/>
          <w:sz w:val="24"/>
          <w:szCs w:val="24"/>
        </w:rPr>
        <w:t>лесопарки в черте города</w:t>
      </w:r>
      <w:r w:rsidR="00537C26" w:rsidRPr="00E0511B">
        <w:rPr>
          <w:rFonts w:ascii="Times New Roman" w:hAnsi="Times New Roman"/>
          <w:sz w:val="24"/>
          <w:szCs w:val="24"/>
        </w:rPr>
        <w:t xml:space="preserve">. Уметь рассказывать о них. </w:t>
      </w:r>
      <w:r w:rsidR="00DC1550" w:rsidRPr="00E0511B">
        <w:rPr>
          <w:rFonts w:ascii="Times New Roman" w:hAnsi="Times New Roman"/>
          <w:sz w:val="24"/>
          <w:szCs w:val="24"/>
        </w:rPr>
        <w:t>Правила безопасного поведения в лесу и парках. Особенности укладки туристического рюкзака.</w:t>
      </w:r>
    </w:p>
    <w:p w:rsidR="00076213" w:rsidRPr="00E0511B" w:rsidRDefault="00076213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>-</w:t>
      </w:r>
      <w:r w:rsidRPr="00E0511B">
        <w:rPr>
          <w:rFonts w:ascii="Times New Roman" w:hAnsi="Times New Roman"/>
          <w:snapToGrid w:val="0"/>
          <w:color w:val="FF0000"/>
          <w:sz w:val="24"/>
          <w:szCs w:val="24"/>
        </w:rPr>
        <w:t xml:space="preserve"> </w:t>
      </w:r>
      <w:r w:rsidR="000C152B" w:rsidRPr="00E0511B">
        <w:rPr>
          <w:rFonts w:ascii="Times New Roman" w:hAnsi="Times New Roman"/>
          <w:b/>
          <w:snapToGrid w:val="0"/>
          <w:sz w:val="24"/>
          <w:szCs w:val="24"/>
        </w:rPr>
        <w:t xml:space="preserve">Защитники пернатых </w:t>
      </w:r>
      <w:r w:rsidR="000C152B" w:rsidRPr="00E0511B">
        <w:rPr>
          <w:rFonts w:ascii="Times New Roman" w:hAnsi="Times New Roman"/>
          <w:snapToGrid w:val="0"/>
          <w:sz w:val="24"/>
          <w:szCs w:val="24"/>
        </w:rPr>
        <w:t>(Судья Сбродов А.И.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) – </w:t>
      </w:r>
      <w:r w:rsidR="000C152B" w:rsidRPr="00E0511B">
        <w:rPr>
          <w:rFonts w:ascii="Times New Roman" w:hAnsi="Times New Roman"/>
          <w:snapToGrid w:val="0"/>
          <w:sz w:val="24"/>
          <w:szCs w:val="24"/>
        </w:rPr>
        <w:t>Знать</w:t>
      </w:r>
      <w:r w:rsidR="00571D47" w:rsidRPr="00E0511B">
        <w:rPr>
          <w:rFonts w:ascii="Times New Roman" w:hAnsi="Times New Roman"/>
          <w:snapToGrid w:val="0"/>
          <w:sz w:val="24"/>
          <w:szCs w:val="24"/>
        </w:rPr>
        <w:t xml:space="preserve"> названия</w:t>
      </w:r>
      <w:r w:rsidR="000C152B" w:rsidRPr="00E0511B">
        <w:rPr>
          <w:rFonts w:ascii="Times New Roman" w:hAnsi="Times New Roman"/>
          <w:snapToGrid w:val="0"/>
          <w:sz w:val="24"/>
          <w:szCs w:val="24"/>
        </w:rPr>
        <w:t xml:space="preserve"> зимующих, перелетных,</w:t>
      </w:r>
      <w:r w:rsidR="00571D47" w:rsidRPr="00E0511B">
        <w:rPr>
          <w:rFonts w:ascii="Times New Roman" w:hAnsi="Times New Roman"/>
          <w:snapToGrid w:val="0"/>
          <w:sz w:val="24"/>
          <w:szCs w:val="24"/>
        </w:rPr>
        <w:t xml:space="preserve"> понимать определение «</w:t>
      </w:r>
      <w:r w:rsidR="000C152B" w:rsidRPr="00E0511B">
        <w:rPr>
          <w:rFonts w:ascii="Times New Roman" w:hAnsi="Times New Roman"/>
          <w:snapToGrid w:val="0"/>
          <w:sz w:val="24"/>
          <w:szCs w:val="24"/>
        </w:rPr>
        <w:t>пролетны</w:t>
      </w:r>
      <w:r w:rsidR="00571D47" w:rsidRPr="00E0511B">
        <w:rPr>
          <w:rFonts w:ascii="Times New Roman" w:hAnsi="Times New Roman"/>
          <w:snapToGrid w:val="0"/>
          <w:sz w:val="24"/>
          <w:szCs w:val="24"/>
        </w:rPr>
        <w:t>е</w:t>
      </w:r>
      <w:r w:rsidR="000C152B" w:rsidRPr="00E0511B">
        <w:rPr>
          <w:rFonts w:ascii="Times New Roman" w:hAnsi="Times New Roman"/>
          <w:snapToGrid w:val="0"/>
          <w:sz w:val="24"/>
          <w:szCs w:val="24"/>
        </w:rPr>
        <w:t xml:space="preserve"> птиц</w:t>
      </w:r>
      <w:r w:rsidR="00571D47" w:rsidRPr="00E0511B">
        <w:rPr>
          <w:rFonts w:ascii="Times New Roman" w:hAnsi="Times New Roman"/>
          <w:snapToGrid w:val="0"/>
          <w:sz w:val="24"/>
          <w:szCs w:val="24"/>
        </w:rPr>
        <w:t>ы). Знать, каких птиц можно встретить зимой в городе. Знать, каким птицам и какие корма в качестве поддержки их жизнедеятельности, можно положить в кормушку.</w:t>
      </w:r>
    </w:p>
    <w:p w:rsidR="00571D47" w:rsidRPr="00E0511B" w:rsidRDefault="00571D47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 xml:space="preserve">В качестве домашнего задания </w:t>
      </w:r>
    </w:p>
    <w:p w:rsidR="005B55B3" w:rsidRDefault="00571D47" w:rsidP="006C4895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>Изготовить кормушку, разместить ее: во дворе дома, школы, парке с учетом правил изготовления и крепления кормушек. Сделать фото</w:t>
      </w:r>
      <w:r w:rsidR="00410268" w:rsidRPr="00E0511B">
        <w:rPr>
          <w:rFonts w:ascii="Times New Roman" w:hAnsi="Times New Roman"/>
          <w:snapToGrid w:val="0"/>
          <w:sz w:val="24"/>
          <w:szCs w:val="24"/>
        </w:rPr>
        <w:t xml:space="preserve"> членов команды со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410268" w:rsidRPr="00E0511B">
        <w:rPr>
          <w:rFonts w:ascii="Times New Roman" w:hAnsi="Times New Roman"/>
          <w:snapToGrid w:val="0"/>
          <w:sz w:val="24"/>
          <w:szCs w:val="24"/>
        </w:rPr>
        <w:t xml:space="preserve">своей </w:t>
      </w:r>
      <w:r w:rsidRPr="00E0511B">
        <w:rPr>
          <w:rFonts w:ascii="Times New Roman" w:hAnsi="Times New Roman"/>
          <w:snapToGrid w:val="0"/>
          <w:sz w:val="24"/>
          <w:szCs w:val="24"/>
        </w:rPr>
        <w:t>кормушк</w:t>
      </w:r>
      <w:r w:rsidR="00410268" w:rsidRPr="00E0511B">
        <w:rPr>
          <w:rFonts w:ascii="Times New Roman" w:hAnsi="Times New Roman"/>
          <w:snapToGrid w:val="0"/>
          <w:sz w:val="24"/>
          <w:szCs w:val="24"/>
        </w:rPr>
        <w:t xml:space="preserve">ой. Вести дневник кормления с </w:t>
      </w:r>
      <w:r w:rsidR="00CC7CC3" w:rsidRPr="00E0511B">
        <w:rPr>
          <w:rFonts w:ascii="Times New Roman" w:hAnsi="Times New Roman"/>
          <w:snapToGrid w:val="0"/>
          <w:sz w:val="24"/>
          <w:szCs w:val="24"/>
        </w:rPr>
        <w:t>01.03</w:t>
      </w:r>
      <w:r w:rsidR="00410268" w:rsidRPr="00E0511B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E028D4" w:rsidRPr="00E0511B">
        <w:rPr>
          <w:rFonts w:ascii="Times New Roman" w:hAnsi="Times New Roman"/>
          <w:snapToGrid w:val="0"/>
          <w:sz w:val="24"/>
          <w:szCs w:val="24"/>
        </w:rPr>
        <w:t xml:space="preserve">до </w:t>
      </w:r>
      <w:r w:rsidR="005B55B3">
        <w:rPr>
          <w:rFonts w:ascii="Times New Roman" w:hAnsi="Times New Roman"/>
          <w:snapToGrid w:val="0"/>
          <w:sz w:val="24"/>
          <w:szCs w:val="24"/>
        </w:rPr>
        <w:t>29</w:t>
      </w:r>
      <w:r w:rsidR="00E028D4" w:rsidRPr="00E0511B">
        <w:rPr>
          <w:rFonts w:ascii="Times New Roman" w:hAnsi="Times New Roman"/>
          <w:snapToGrid w:val="0"/>
          <w:sz w:val="24"/>
          <w:szCs w:val="24"/>
        </w:rPr>
        <w:t>.0</w:t>
      </w:r>
      <w:r w:rsidR="005B55B3">
        <w:rPr>
          <w:rFonts w:ascii="Times New Roman" w:hAnsi="Times New Roman"/>
          <w:snapToGrid w:val="0"/>
          <w:sz w:val="24"/>
          <w:szCs w:val="24"/>
        </w:rPr>
        <w:t>3</w:t>
      </w:r>
      <w:r w:rsidR="00E028D4" w:rsidRPr="00E0511B">
        <w:rPr>
          <w:rFonts w:ascii="Times New Roman" w:hAnsi="Times New Roman"/>
          <w:snapToGrid w:val="0"/>
          <w:sz w:val="24"/>
          <w:szCs w:val="24"/>
        </w:rPr>
        <w:t>.201</w:t>
      </w:r>
      <w:r w:rsidR="005B55B3">
        <w:rPr>
          <w:rFonts w:ascii="Times New Roman" w:hAnsi="Times New Roman"/>
          <w:snapToGrid w:val="0"/>
          <w:sz w:val="24"/>
          <w:szCs w:val="24"/>
        </w:rPr>
        <w:t>9</w:t>
      </w:r>
      <w:r w:rsidR="00935F16" w:rsidRPr="00E0511B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935F16" w:rsidRPr="00E0511B">
        <w:rPr>
          <w:rFonts w:ascii="Times New Roman" w:hAnsi="Times New Roman"/>
          <w:sz w:val="24"/>
          <w:szCs w:val="24"/>
        </w:rPr>
        <w:t>Это может быть любая форма, наиболее удобная для команды</w:t>
      </w:r>
      <w:r w:rsidR="00E028D4" w:rsidRPr="00E0511B">
        <w:rPr>
          <w:rFonts w:ascii="Times New Roman" w:hAnsi="Times New Roman"/>
          <w:sz w:val="24"/>
          <w:szCs w:val="24"/>
        </w:rPr>
        <w:t xml:space="preserve">: </w:t>
      </w:r>
      <w:r w:rsidR="00935F16" w:rsidRPr="00E0511B">
        <w:rPr>
          <w:rFonts w:ascii="Times New Roman" w:hAnsi="Times New Roman"/>
          <w:sz w:val="24"/>
          <w:szCs w:val="24"/>
        </w:rPr>
        <w:t xml:space="preserve">вести дневник в электронном виде, используя таблицу </w:t>
      </w:r>
      <w:proofErr w:type="spellStart"/>
      <w:r w:rsidR="00935F16" w:rsidRPr="00E0511B">
        <w:rPr>
          <w:rFonts w:ascii="Times New Roman" w:hAnsi="Times New Roman"/>
          <w:sz w:val="24"/>
          <w:szCs w:val="24"/>
        </w:rPr>
        <w:t>Excel</w:t>
      </w:r>
      <w:proofErr w:type="spellEnd"/>
      <w:r w:rsidR="007A3430">
        <w:rPr>
          <w:rFonts w:ascii="Times New Roman" w:hAnsi="Times New Roman"/>
          <w:sz w:val="24"/>
          <w:szCs w:val="24"/>
        </w:rPr>
        <w:t xml:space="preserve"> (для очного представления результатов материалы распечатать)</w:t>
      </w:r>
      <w:r w:rsidR="00935F16" w:rsidRPr="00E0511B">
        <w:rPr>
          <w:rFonts w:ascii="Times New Roman" w:hAnsi="Times New Roman"/>
          <w:sz w:val="24"/>
          <w:szCs w:val="24"/>
        </w:rPr>
        <w:t>, либо</w:t>
      </w:r>
      <w:r w:rsidR="00E028D4" w:rsidRPr="00E0511B">
        <w:rPr>
          <w:rFonts w:ascii="Times New Roman" w:hAnsi="Times New Roman"/>
          <w:sz w:val="24"/>
          <w:szCs w:val="24"/>
        </w:rPr>
        <w:t xml:space="preserve"> в рукописной форме, отмечая дату и время кормления, виды корма, количество и виды птиц, состояние кормушки (наличие остатков корма), поведение птиц. </w:t>
      </w:r>
    </w:p>
    <w:p w:rsidR="00571D47" w:rsidRDefault="00E70778" w:rsidP="006C4895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иллюстрированный рассказ от имени птички «Какая кормушка самая привлекательная для птички». Иллюстрации могут быть выполнены как от руки, так и в графических редакторах.</w:t>
      </w:r>
    </w:p>
    <w:p w:rsidR="00E70778" w:rsidRPr="00E0511B" w:rsidRDefault="00E70778" w:rsidP="006C4895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команд консультации по изготовлению кормушек в помещении ДЭЦ «Рифей» (Пехотинцев, 14) понедельникам и средам с 14.00. до 16.00 – Сбродов Андрей Иосифович.</w:t>
      </w:r>
    </w:p>
    <w:p w:rsidR="002D05F0" w:rsidRPr="00E0511B" w:rsidRDefault="002D05F0" w:rsidP="006C4895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sz w:val="24"/>
          <w:szCs w:val="24"/>
        </w:rPr>
        <w:t xml:space="preserve">- </w:t>
      </w:r>
      <w:r w:rsidR="00E70778">
        <w:rPr>
          <w:rFonts w:ascii="Times New Roman" w:hAnsi="Times New Roman"/>
          <w:b/>
          <w:snapToGrid w:val="0"/>
          <w:sz w:val="24"/>
          <w:szCs w:val="24"/>
        </w:rPr>
        <w:t>Творческая</w:t>
      </w:r>
      <w:r w:rsidRPr="00E0511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(судья </w:t>
      </w:r>
      <w:r w:rsidR="005B55B3">
        <w:rPr>
          <w:rFonts w:ascii="Times New Roman" w:hAnsi="Times New Roman"/>
          <w:snapToGrid w:val="0"/>
          <w:sz w:val="24"/>
          <w:szCs w:val="24"/>
        </w:rPr>
        <w:t xml:space="preserve">Ерохина </w:t>
      </w:r>
      <w:proofErr w:type="gramStart"/>
      <w:r w:rsidR="005B55B3">
        <w:rPr>
          <w:rFonts w:ascii="Times New Roman" w:hAnsi="Times New Roman"/>
          <w:snapToGrid w:val="0"/>
          <w:sz w:val="24"/>
          <w:szCs w:val="24"/>
        </w:rPr>
        <w:t>Н.П.</w:t>
      </w:r>
      <w:r w:rsidRPr="00E0511B">
        <w:rPr>
          <w:rFonts w:ascii="Times New Roman" w:hAnsi="Times New Roman"/>
          <w:snapToGrid w:val="0"/>
          <w:sz w:val="24"/>
          <w:szCs w:val="24"/>
        </w:rPr>
        <w:t>.</w:t>
      </w:r>
      <w:proofErr w:type="gramEnd"/>
      <w:r w:rsidRPr="00E0511B">
        <w:rPr>
          <w:rFonts w:ascii="Times New Roman" w:hAnsi="Times New Roman"/>
          <w:snapToGrid w:val="0"/>
          <w:sz w:val="24"/>
          <w:szCs w:val="24"/>
        </w:rPr>
        <w:t xml:space="preserve">) </w:t>
      </w:r>
      <w:r w:rsidR="00803898">
        <w:rPr>
          <w:rFonts w:ascii="Times New Roman" w:hAnsi="Times New Roman"/>
          <w:snapToGrid w:val="0"/>
          <w:sz w:val="24"/>
          <w:szCs w:val="24"/>
        </w:rPr>
        <w:t xml:space="preserve">Участники </w:t>
      </w:r>
      <w:r w:rsidR="00E70778">
        <w:rPr>
          <w:rFonts w:ascii="Times New Roman" w:hAnsi="Times New Roman"/>
          <w:snapToGrid w:val="0"/>
          <w:sz w:val="24"/>
          <w:szCs w:val="24"/>
        </w:rPr>
        <w:t>получат творческое задание</w:t>
      </w:r>
      <w:r w:rsidR="0096007A">
        <w:rPr>
          <w:rFonts w:ascii="Times New Roman" w:hAnsi="Times New Roman"/>
          <w:snapToGrid w:val="0"/>
          <w:sz w:val="24"/>
          <w:szCs w:val="24"/>
        </w:rPr>
        <w:t xml:space="preserve"> непосредственно на станции. Для выполнения задания понадобятся ватман, фломастеры, цветные карандаши, клей-карандаш, ножницы, шариковые ручки</w:t>
      </w:r>
    </w:p>
    <w:p w:rsidR="002D05F0" w:rsidRPr="00E0511B" w:rsidRDefault="002D05F0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650CA" w:rsidRPr="00E0511B" w:rsidRDefault="003650CA" w:rsidP="003650C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sz w:val="24"/>
          <w:szCs w:val="24"/>
        </w:rPr>
        <w:t xml:space="preserve">- Экопарк 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(судьи Экель Б.Я., Шадрина Т.Н.) – видовое разнообразие насекомых, птиц, зверей Уральского леса. </w:t>
      </w:r>
      <w:r w:rsidRPr="00E0511B">
        <w:rPr>
          <w:rFonts w:ascii="Times New Roman" w:hAnsi="Times New Roman"/>
          <w:sz w:val="24"/>
          <w:szCs w:val="24"/>
        </w:rPr>
        <w:t xml:space="preserve">«Живущие рядом» – питомцы зооуголков, домашние животные, животные ближайшего окружения (звери, птицы, пресмыкающиеся, амфибии, рыбы, членистоногие). Забота о здоровье питомцев. </w:t>
      </w:r>
    </w:p>
    <w:p w:rsidR="00076213" w:rsidRPr="00E0511B" w:rsidRDefault="00076213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 xml:space="preserve">- </w:t>
      </w:r>
      <w:proofErr w:type="spellStart"/>
      <w:r w:rsidR="00610ED3" w:rsidRPr="00E0511B">
        <w:rPr>
          <w:rFonts w:ascii="Times New Roman" w:hAnsi="Times New Roman"/>
          <w:b/>
          <w:snapToGrid w:val="0"/>
          <w:sz w:val="24"/>
          <w:szCs w:val="24"/>
        </w:rPr>
        <w:t>Экочеловечки</w:t>
      </w:r>
      <w:proofErr w:type="spellEnd"/>
      <w:r w:rsidRPr="00E0511B">
        <w:rPr>
          <w:rFonts w:ascii="Times New Roman" w:hAnsi="Times New Roman"/>
          <w:snapToGrid w:val="0"/>
          <w:sz w:val="24"/>
          <w:szCs w:val="24"/>
        </w:rPr>
        <w:t xml:space="preserve"> (судья </w:t>
      </w:r>
      <w:proofErr w:type="spellStart"/>
      <w:r w:rsidRPr="00E0511B">
        <w:rPr>
          <w:rFonts w:ascii="Times New Roman" w:hAnsi="Times New Roman"/>
          <w:snapToGrid w:val="0"/>
          <w:sz w:val="24"/>
          <w:szCs w:val="24"/>
        </w:rPr>
        <w:t>Илюкина</w:t>
      </w:r>
      <w:proofErr w:type="spellEnd"/>
      <w:r w:rsidRPr="00E0511B">
        <w:rPr>
          <w:rFonts w:ascii="Times New Roman" w:hAnsi="Times New Roman"/>
          <w:snapToGrid w:val="0"/>
          <w:sz w:val="24"/>
          <w:szCs w:val="24"/>
        </w:rPr>
        <w:t xml:space="preserve"> Н.И.) –</w:t>
      </w:r>
      <w:r w:rsidR="00610ED3" w:rsidRPr="00E0511B">
        <w:rPr>
          <w:rFonts w:ascii="Times New Roman" w:hAnsi="Times New Roman"/>
          <w:snapToGrid w:val="0"/>
          <w:sz w:val="24"/>
          <w:szCs w:val="24"/>
        </w:rPr>
        <w:t xml:space="preserve"> представление домашнего задания</w:t>
      </w:r>
    </w:p>
    <w:p w:rsidR="00076213" w:rsidRPr="00E0511B" w:rsidRDefault="00AF65B3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lastRenderedPageBreak/>
        <w:t>В качестве домашнего задания подготовить</w:t>
      </w:r>
      <w:r w:rsidR="00610ED3" w:rsidRPr="00E0511B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610ED3" w:rsidRPr="00E0511B">
        <w:rPr>
          <w:rFonts w:ascii="Times New Roman" w:hAnsi="Times New Roman"/>
          <w:snapToGrid w:val="0"/>
          <w:sz w:val="24"/>
          <w:szCs w:val="24"/>
        </w:rPr>
        <w:t>травянчика</w:t>
      </w:r>
      <w:proofErr w:type="spellEnd"/>
      <w:r w:rsidR="00610ED3" w:rsidRPr="00E0511B">
        <w:rPr>
          <w:rFonts w:ascii="Times New Roman" w:hAnsi="Times New Roman"/>
          <w:snapToGrid w:val="0"/>
          <w:sz w:val="24"/>
          <w:szCs w:val="24"/>
        </w:rPr>
        <w:t>: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610ED3" w:rsidRPr="00E0511B">
        <w:rPr>
          <w:rFonts w:ascii="Times New Roman" w:hAnsi="Times New Roman"/>
          <w:snapToGrid w:val="0"/>
          <w:sz w:val="24"/>
          <w:szCs w:val="24"/>
        </w:rPr>
        <w:t>экочеловечка</w:t>
      </w:r>
      <w:proofErr w:type="spellEnd"/>
      <w:r w:rsidR="00610ED3" w:rsidRPr="00E0511B">
        <w:rPr>
          <w:rFonts w:ascii="Times New Roman" w:hAnsi="Times New Roman"/>
          <w:snapToGrid w:val="0"/>
          <w:sz w:val="24"/>
          <w:szCs w:val="24"/>
        </w:rPr>
        <w:t xml:space="preserve"> или </w:t>
      </w:r>
      <w:proofErr w:type="spellStart"/>
      <w:r w:rsidR="00610ED3" w:rsidRPr="00E0511B">
        <w:rPr>
          <w:rFonts w:ascii="Times New Roman" w:hAnsi="Times New Roman"/>
          <w:snapToGrid w:val="0"/>
          <w:sz w:val="24"/>
          <w:szCs w:val="24"/>
        </w:rPr>
        <w:t>экозверушку</w:t>
      </w:r>
      <w:proofErr w:type="spellEnd"/>
      <w:r w:rsidRPr="00E0511B">
        <w:rPr>
          <w:rFonts w:ascii="Times New Roman" w:hAnsi="Times New Roman"/>
          <w:snapToGrid w:val="0"/>
          <w:sz w:val="24"/>
          <w:szCs w:val="24"/>
        </w:rPr>
        <w:t xml:space="preserve"> пророщенную и дневник наблюдений </w:t>
      </w:r>
      <w:r w:rsidR="00DC1550" w:rsidRPr="00E0511B">
        <w:rPr>
          <w:rFonts w:ascii="Times New Roman" w:hAnsi="Times New Roman"/>
          <w:snapToGrid w:val="0"/>
          <w:sz w:val="24"/>
          <w:szCs w:val="24"/>
        </w:rPr>
        <w:t>за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 ней</w:t>
      </w:r>
      <w:r w:rsidR="00DC1550" w:rsidRPr="00E0511B">
        <w:rPr>
          <w:rFonts w:ascii="Times New Roman" w:hAnsi="Times New Roman"/>
          <w:snapToGrid w:val="0"/>
          <w:sz w:val="24"/>
          <w:szCs w:val="24"/>
        </w:rPr>
        <w:t xml:space="preserve"> (консультацию по выращиванию «</w:t>
      </w:r>
      <w:proofErr w:type="spellStart"/>
      <w:r w:rsidR="00610ED3" w:rsidRPr="00E0511B">
        <w:rPr>
          <w:rFonts w:ascii="Times New Roman" w:hAnsi="Times New Roman"/>
          <w:snapToGrid w:val="0"/>
          <w:sz w:val="24"/>
          <w:szCs w:val="24"/>
        </w:rPr>
        <w:t>травянчиков</w:t>
      </w:r>
      <w:proofErr w:type="spellEnd"/>
      <w:r w:rsidR="00DC1550" w:rsidRPr="00E0511B">
        <w:rPr>
          <w:rFonts w:ascii="Times New Roman" w:hAnsi="Times New Roman"/>
          <w:snapToGrid w:val="0"/>
          <w:sz w:val="24"/>
          <w:szCs w:val="24"/>
        </w:rPr>
        <w:t xml:space="preserve">» можно получить в ДЭЦ «Рифей» - </w:t>
      </w:r>
      <w:r w:rsidR="00610ED3" w:rsidRPr="00E0511B">
        <w:rPr>
          <w:rFonts w:ascii="Times New Roman" w:hAnsi="Times New Roman"/>
          <w:snapToGrid w:val="0"/>
          <w:sz w:val="24"/>
          <w:szCs w:val="24"/>
        </w:rPr>
        <w:t xml:space="preserve">педагог </w:t>
      </w:r>
      <w:proofErr w:type="spellStart"/>
      <w:r w:rsidR="00610ED3" w:rsidRPr="00E0511B">
        <w:rPr>
          <w:rFonts w:ascii="Times New Roman" w:hAnsi="Times New Roman"/>
          <w:snapToGrid w:val="0"/>
          <w:sz w:val="24"/>
          <w:szCs w:val="24"/>
        </w:rPr>
        <w:t>Илюкина</w:t>
      </w:r>
      <w:proofErr w:type="spellEnd"/>
      <w:r w:rsidR="00610ED3" w:rsidRPr="00E0511B">
        <w:rPr>
          <w:rFonts w:ascii="Times New Roman" w:hAnsi="Times New Roman"/>
          <w:snapToGrid w:val="0"/>
          <w:sz w:val="24"/>
          <w:szCs w:val="24"/>
        </w:rPr>
        <w:t xml:space="preserve"> Надежда Ивановна. Запись на консультацию по телефону 89028787110</w:t>
      </w:r>
      <w:r w:rsidR="00DC1550" w:rsidRPr="00E0511B">
        <w:rPr>
          <w:rFonts w:ascii="Times New Roman" w:hAnsi="Times New Roman"/>
          <w:snapToGrid w:val="0"/>
          <w:sz w:val="24"/>
          <w:szCs w:val="24"/>
        </w:rPr>
        <w:t>)</w:t>
      </w:r>
      <w:r w:rsidR="00610ED3" w:rsidRPr="00E0511B">
        <w:rPr>
          <w:rFonts w:ascii="Times New Roman" w:hAnsi="Times New Roman"/>
          <w:snapToGrid w:val="0"/>
          <w:sz w:val="24"/>
          <w:szCs w:val="24"/>
        </w:rPr>
        <w:t xml:space="preserve">. Подробная инструкция по выращиванию </w:t>
      </w:r>
      <w:proofErr w:type="spellStart"/>
      <w:r w:rsidR="00610ED3" w:rsidRPr="00E0511B">
        <w:rPr>
          <w:rFonts w:ascii="Times New Roman" w:hAnsi="Times New Roman"/>
          <w:snapToGrid w:val="0"/>
          <w:sz w:val="24"/>
          <w:szCs w:val="24"/>
        </w:rPr>
        <w:t>травянчика</w:t>
      </w:r>
      <w:proofErr w:type="spellEnd"/>
      <w:r w:rsidR="00610ED3" w:rsidRPr="00E0511B">
        <w:rPr>
          <w:rFonts w:ascii="Times New Roman" w:hAnsi="Times New Roman"/>
          <w:snapToGrid w:val="0"/>
          <w:sz w:val="24"/>
          <w:szCs w:val="24"/>
        </w:rPr>
        <w:t xml:space="preserve"> в Приложении. </w:t>
      </w:r>
    </w:p>
    <w:p w:rsidR="006D1315" w:rsidRPr="00E0511B" w:rsidRDefault="003650CA" w:rsidP="006D1315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CC7CC3" w:rsidRPr="00E0511B">
        <w:rPr>
          <w:rFonts w:ascii="Times New Roman" w:hAnsi="Times New Roman"/>
          <w:b/>
          <w:snapToGrid w:val="0"/>
          <w:sz w:val="24"/>
          <w:szCs w:val="24"/>
        </w:rPr>
        <w:t>Будь здоров!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 (судья </w:t>
      </w:r>
      <w:r w:rsidR="00CC7CC3" w:rsidRPr="00E0511B">
        <w:rPr>
          <w:rFonts w:ascii="Times New Roman" w:hAnsi="Times New Roman"/>
          <w:snapToGrid w:val="0"/>
          <w:sz w:val="24"/>
          <w:szCs w:val="24"/>
        </w:rPr>
        <w:t>Кадочникова Т.И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.) – </w:t>
      </w:r>
    </w:p>
    <w:p w:rsidR="00392846" w:rsidRPr="009D4266" w:rsidRDefault="00FA4CCC" w:rsidP="009D4266">
      <w:pPr>
        <w:pStyle w:val="a5"/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D4266">
        <w:rPr>
          <w:rFonts w:ascii="Times New Roman" w:hAnsi="Times New Roman"/>
          <w:snapToGrid w:val="0"/>
          <w:sz w:val="24"/>
          <w:szCs w:val="24"/>
        </w:rPr>
        <w:t>понимать значение здорового образа жизни для личного здоровья, хорошего самочувствия, успехов в учебе</w:t>
      </w:r>
    </w:p>
    <w:p w:rsidR="00FA4CCC" w:rsidRPr="009D4266" w:rsidRDefault="0020522C" w:rsidP="009D4266">
      <w:pPr>
        <w:pStyle w:val="a5"/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D4266">
        <w:rPr>
          <w:rFonts w:ascii="Times New Roman" w:hAnsi="Times New Roman"/>
          <w:snapToGrid w:val="0"/>
          <w:sz w:val="24"/>
          <w:szCs w:val="24"/>
        </w:rPr>
        <w:t>знать правила личной гигиены,</w:t>
      </w:r>
      <w:r w:rsidR="00FA4CCC" w:rsidRPr="009D4266">
        <w:rPr>
          <w:rFonts w:ascii="Times New Roman" w:hAnsi="Times New Roman"/>
          <w:snapToGrid w:val="0"/>
          <w:sz w:val="24"/>
          <w:szCs w:val="24"/>
        </w:rPr>
        <w:t xml:space="preserve"> гигиены жилых и учебных помещений, одежды, обуви и др.</w:t>
      </w:r>
    </w:p>
    <w:p w:rsidR="0020522C" w:rsidRPr="009D4266" w:rsidRDefault="0020522C" w:rsidP="009D4266">
      <w:pPr>
        <w:pStyle w:val="a5"/>
        <w:numPr>
          <w:ilvl w:val="0"/>
          <w:numId w:val="6"/>
        </w:num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9D4266">
        <w:rPr>
          <w:rFonts w:ascii="Times New Roman" w:hAnsi="Times New Roman"/>
          <w:snapToGrid w:val="0"/>
          <w:sz w:val="24"/>
          <w:szCs w:val="24"/>
        </w:rPr>
        <w:t>понимать значение выражения «жизненные ценности»</w:t>
      </w:r>
    </w:p>
    <w:p w:rsidR="0020522C" w:rsidRPr="00E0511B" w:rsidRDefault="0020522C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 xml:space="preserve">На станции участникам будет предложено выполнение творческого задания. </w:t>
      </w:r>
    </w:p>
    <w:p w:rsidR="00076213" w:rsidRPr="00E0511B" w:rsidRDefault="0020522C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napToGrid w:val="0"/>
          <w:sz w:val="24"/>
          <w:szCs w:val="24"/>
        </w:rPr>
        <w:t>Для работы понадобятся карандаши, фломастеры, лист ватмана формата А2, ножницы, клей-карандаш для каждого участника.</w:t>
      </w: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sz w:val="24"/>
          <w:szCs w:val="24"/>
        </w:rPr>
        <w:t xml:space="preserve">- </w:t>
      </w:r>
      <w:proofErr w:type="spellStart"/>
      <w:r w:rsidR="00C539C7">
        <w:rPr>
          <w:rFonts w:ascii="Times New Roman" w:hAnsi="Times New Roman"/>
          <w:b/>
          <w:snapToGrid w:val="0"/>
          <w:sz w:val="24"/>
          <w:szCs w:val="24"/>
        </w:rPr>
        <w:t>Физминутка</w:t>
      </w:r>
      <w:proofErr w:type="spellEnd"/>
      <w:r w:rsidR="00C539C7">
        <w:rPr>
          <w:rFonts w:ascii="Times New Roman" w:hAnsi="Times New Roman"/>
          <w:b/>
          <w:snapToGrid w:val="0"/>
          <w:sz w:val="24"/>
          <w:szCs w:val="24"/>
        </w:rPr>
        <w:t xml:space="preserve"> на минутку</w:t>
      </w:r>
      <w:bookmarkStart w:id="0" w:name="_GoBack"/>
      <w:bookmarkEnd w:id="0"/>
      <w:r w:rsidRPr="00E0511B">
        <w:rPr>
          <w:rFonts w:ascii="Times New Roman" w:hAnsi="Times New Roman"/>
          <w:snapToGrid w:val="0"/>
          <w:sz w:val="24"/>
          <w:szCs w:val="24"/>
        </w:rPr>
        <w:t xml:space="preserve"> (судья </w:t>
      </w:r>
      <w:proofErr w:type="spellStart"/>
      <w:r w:rsidR="00CC7CC3" w:rsidRPr="00E0511B">
        <w:rPr>
          <w:rFonts w:ascii="Times New Roman" w:hAnsi="Times New Roman"/>
          <w:snapToGrid w:val="0"/>
          <w:sz w:val="24"/>
          <w:szCs w:val="24"/>
        </w:rPr>
        <w:t>Сырчина</w:t>
      </w:r>
      <w:proofErr w:type="spellEnd"/>
      <w:r w:rsidR="00CC7CC3" w:rsidRPr="00E0511B">
        <w:rPr>
          <w:rFonts w:ascii="Times New Roman" w:hAnsi="Times New Roman"/>
          <w:snapToGrid w:val="0"/>
          <w:sz w:val="24"/>
          <w:szCs w:val="24"/>
        </w:rPr>
        <w:t xml:space="preserve"> Н.В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.) – для выполнения задания на станции участникам необходимо </w:t>
      </w:r>
      <w:r w:rsidR="00CC7CC3" w:rsidRPr="00E0511B">
        <w:rPr>
          <w:rFonts w:ascii="Times New Roman" w:hAnsi="Times New Roman"/>
          <w:snapToGrid w:val="0"/>
          <w:sz w:val="24"/>
          <w:szCs w:val="24"/>
        </w:rPr>
        <w:t xml:space="preserve">подготовить </w:t>
      </w:r>
      <w:proofErr w:type="spellStart"/>
      <w:r w:rsidR="00CC7CC3" w:rsidRPr="00E0511B">
        <w:rPr>
          <w:rFonts w:ascii="Times New Roman" w:hAnsi="Times New Roman"/>
          <w:snapToGrid w:val="0"/>
          <w:sz w:val="24"/>
          <w:szCs w:val="24"/>
        </w:rPr>
        <w:t>физминутку</w:t>
      </w:r>
      <w:proofErr w:type="spellEnd"/>
      <w:r w:rsidR="00CC7CC3" w:rsidRPr="00E0511B">
        <w:rPr>
          <w:rFonts w:ascii="Times New Roman" w:hAnsi="Times New Roman"/>
          <w:snapToGrid w:val="0"/>
          <w:sz w:val="24"/>
          <w:szCs w:val="24"/>
        </w:rPr>
        <w:t xml:space="preserve"> на 1 минуту для проведения игры</w:t>
      </w:r>
      <w:r w:rsidR="00D340C8" w:rsidRPr="00E0511B">
        <w:rPr>
          <w:rFonts w:ascii="Times New Roman" w:hAnsi="Times New Roman"/>
          <w:snapToGrid w:val="0"/>
          <w:sz w:val="24"/>
          <w:szCs w:val="24"/>
        </w:rPr>
        <w:t xml:space="preserve"> – зарядки - </w:t>
      </w:r>
      <w:proofErr w:type="spellStart"/>
      <w:r w:rsidR="00D340C8" w:rsidRPr="00E0511B">
        <w:rPr>
          <w:rFonts w:ascii="Times New Roman" w:hAnsi="Times New Roman"/>
          <w:snapToGrid w:val="0"/>
          <w:sz w:val="24"/>
          <w:szCs w:val="24"/>
        </w:rPr>
        <w:t>флеш</w:t>
      </w:r>
      <w:proofErr w:type="spellEnd"/>
      <w:r w:rsidR="00D340C8" w:rsidRPr="00E0511B">
        <w:rPr>
          <w:rFonts w:ascii="Times New Roman" w:hAnsi="Times New Roman"/>
          <w:snapToGrid w:val="0"/>
          <w:sz w:val="24"/>
          <w:szCs w:val="24"/>
        </w:rPr>
        <w:t>-моба</w:t>
      </w:r>
      <w:r w:rsidR="00CC7CC3" w:rsidRPr="00E0511B">
        <w:rPr>
          <w:rFonts w:ascii="Times New Roman" w:hAnsi="Times New Roman"/>
          <w:snapToGrid w:val="0"/>
          <w:sz w:val="24"/>
          <w:szCs w:val="24"/>
        </w:rPr>
        <w:t xml:space="preserve"> с залом.</w:t>
      </w: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Оценка производится по следующим критериям: </w:t>
      </w:r>
      <w:r w:rsidR="006D1315" w:rsidRPr="00E0511B">
        <w:rPr>
          <w:rFonts w:ascii="Times New Roman" w:hAnsi="Times New Roman"/>
          <w:sz w:val="24"/>
          <w:szCs w:val="24"/>
          <w:shd w:val="clear" w:color="auto" w:fill="FFFFFF"/>
        </w:rPr>
        <w:t>ярко</w:t>
      </w:r>
      <w:r w:rsidR="00D340C8" w:rsidRPr="00E0511B">
        <w:rPr>
          <w:rFonts w:ascii="Times New Roman" w:hAnsi="Times New Roman"/>
          <w:sz w:val="24"/>
          <w:szCs w:val="24"/>
          <w:shd w:val="clear" w:color="auto" w:fill="FFFFFF"/>
        </w:rPr>
        <w:t>сть</w:t>
      </w:r>
      <w:r w:rsidR="006D1315"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представлени</w:t>
      </w: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е творческого задания, оригинальность, </w:t>
      </w:r>
      <w:r w:rsidR="006D1315" w:rsidRPr="00E0511B">
        <w:rPr>
          <w:rFonts w:ascii="Times New Roman" w:hAnsi="Times New Roman"/>
          <w:sz w:val="24"/>
          <w:szCs w:val="24"/>
          <w:shd w:val="clear" w:color="auto" w:fill="FFFFFF"/>
        </w:rPr>
        <w:t>слаженность действий команды, регламент – 1 минута, способность команды своими действиями «зажечь» зал</w:t>
      </w:r>
      <w:r w:rsidRPr="00E0511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E2213" w:rsidRPr="00E0511B" w:rsidRDefault="004E2213" w:rsidP="003650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4.4</w:t>
      </w:r>
      <w:r w:rsidRPr="00E0511B">
        <w:rPr>
          <w:rFonts w:ascii="Times New Roman" w:hAnsi="Times New Roman"/>
          <w:b/>
          <w:sz w:val="24"/>
          <w:szCs w:val="24"/>
        </w:rPr>
        <w:t xml:space="preserve">. </w:t>
      </w:r>
      <w:r w:rsidRPr="00E0511B">
        <w:rPr>
          <w:rFonts w:ascii="Times New Roman" w:hAnsi="Times New Roman"/>
          <w:sz w:val="24"/>
          <w:szCs w:val="24"/>
        </w:rPr>
        <w:t>Сбор в актовом зале.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4.5. Подведение итогов, награждение победителей.</w:t>
      </w:r>
    </w:p>
    <w:p w:rsidR="00392846" w:rsidRPr="00E0511B" w:rsidRDefault="00392846" w:rsidP="003650C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3650CA" w:rsidRPr="00E0511B" w:rsidRDefault="003650CA" w:rsidP="003650C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>5.</w:t>
      </w:r>
      <w:r w:rsidRPr="00E0511B">
        <w:rPr>
          <w:rFonts w:ascii="Times New Roman" w:hAnsi="Times New Roman"/>
          <w:b/>
          <w:snapToGrid w:val="0"/>
          <w:sz w:val="24"/>
          <w:szCs w:val="24"/>
        </w:rPr>
        <w:t xml:space="preserve"> Подведение итогов мероприятия</w:t>
      </w:r>
    </w:p>
    <w:p w:rsidR="00392846" w:rsidRPr="00E0511B" w:rsidRDefault="003650CA" w:rsidP="003650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5.1. </w:t>
      </w:r>
      <w:r w:rsidR="00392846" w:rsidRPr="00E0511B">
        <w:rPr>
          <w:rFonts w:ascii="Times New Roman" w:hAnsi="Times New Roman"/>
          <w:sz w:val="24"/>
          <w:szCs w:val="24"/>
        </w:rPr>
        <w:t>Информация о системе оценивания будет подробно сообщена командам дополнительно в день проведения Игры.</w:t>
      </w:r>
    </w:p>
    <w:p w:rsidR="003650CA" w:rsidRPr="00E0511B" w:rsidRDefault="00392846" w:rsidP="003650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5.2. </w:t>
      </w:r>
      <w:r w:rsidR="003650CA" w:rsidRPr="00E0511B">
        <w:rPr>
          <w:rFonts w:ascii="Times New Roman" w:hAnsi="Times New Roman"/>
          <w:sz w:val="24"/>
          <w:szCs w:val="24"/>
        </w:rPr>
        <w:t>При оценивании выполнения командой конкурсных заданий учитываются:</w:t>
      </w: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четкость, логичность, полнота ответа</w:t>
      </w: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эрудированность команды, применение знаний на практике;</w:t>
      </w: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многообразие идей и творческий подход при выполнении заданий;</w:t>
      </w: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умение работать в команде, коммуникабельность;</w:t>
      </w:r>
    </w:p>
    <w:p w:rsidR="003650CA" w:rsidRPr="00E0511B" w:rsidRDefault="003650CA" w:rsidP="003650C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эмоциональность (личностно-значимое отношение к проблемам сохранения окружающей среды).</w:t>
      </w:r>
    </w:p>
    <w:p w:rsidR="003650CA" w:rsidRPr="00E0511B" w:rsidRDefault="003650CA" w:rsidP="003650C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50CA" w:rsidRPr="00E0511B" w:rsidRDefault="003650CA" w:rsidP="003650CA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11B">
        <w:rPr>
          <w:rFonts w:ascii="Times New Roman" w:hAnsi="Times New Roman"/>
          <w:b/>
          <w:sz w:val="24"/>
          <w:szCs w:val="24"/>
        </w:rPr>
        <w:t xml:space="preserve">6. </w:t>
      </w:r>
      <w:r w:rsidRPr="00E0511B">
        <w:rPr>
          <w:rFonts w:ascii="Times New Roman" w:hAnsi="Times New Roman"/>
          <w:b/>
          <w:bCs/>
          <w:sz w:val="24"/>
          <w:szCs w:val="24"/>
        </w:rPr>
        <w:t>Жюри конкурса</w:t>
      </w:r>
    </w:p>
    <w:p w:rsidR="003650CA" w:rsidRPr="00E0511B" w:rsidRDefault="003650CA" w:rsidP="003650CA">
      <w:pPr>
        <w:pStyle w:val="a8"/>
        <w:spacing w:after="0"/>
        <w:jc w:val="both"/>
      </w:pPr>
      <w:r w:rsidRPr="00E0511B">
        <w:t>6.1. Состав жюри Конкурса утверждается распоряжением Управления образования Администрации города Екатеринбурга.</w:t>
      </w:r>
    </w:p>
    <w:p w:rsidR="003650CA" w:rsidRPr="00E0511B" w:rsidRDefault="003650CA" w:rsidP="00365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6.2. Жюри имеет право присуждать не все места, с учетом качества представленных работ, дублировать места, присуждать призы в специальных номинациях.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650CA" w:rsidRPr="00E0511B" w:rsidRDefault="003650CA" w:rsidP="00365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11B">
        <w:rPr>
          <w:rFonts w:ascii="Times New Roman" w:hAnsi="Times New Roman"/>
          <w:b/>
          <w:sz w:val="24"/>
          <w:szCs w:val="24"/>
        </w:rPr>
        <w:t>7. Награждение</w:t>
      </w:r>
    </w:p>
    <w:p w:rsidR="003650CA" w:rsidRPr="00E0511B" w:rsidRDefault="003650CA" w:rsidP="003650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7.1. Победители Игры, победители в номинациях награждаются памятными дипломами, руководители – благодарственными письмами. </w:t>
      </w:r>
    </w:p>
    <w:p w:rsidR="003650CA" w:rsidRPr="00E0511B" w:rsidRDefault="003650CA" w:rsidP="00365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50CA" w:rsidRPr="00E0511B" w:rsidRDefault="003650CA" w:rsidP="003650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Для участия в игре всем командам необходимо иметь с собой сменную обувь, </w:t>
      </w:r>
      <w:r w:rsidR="006D1315" w:rsidRPr="00E0511B">
        <w:rPr>
          <w:rFonts w:ascii="Times New Roman" w:hAnsi="Times New Roman"/>
          <w:sz w:val="24"/>
          <w:szCs w:val="24"/>
        </w:rPr>
        <w:t>ручки</w:t>
      </w:r>
      <w:r w:rsidR="0020522C" w:rsidRPr="00E0511B">
        <w:rPr>
          <w:rFonts w:ascii="Times New Roman" w:hAnsi="Times New Roman"/>
          <w:sz w:val="24"/>
          <w:szCs w:val="24"/>
        </w:rPr>
        <w:t xml:space="preserve">, </w:t>
      </w:r>
      <w:r w:rsidR="0020522C" w:rsidRPr="00E0511B">
        <w:rPr>
          <w:rFonts w:ascii="Times New Roman" w:hAnsi="Times New Roman"/>
          <w:snapToGrid w:val="0"/>
          <w:sz w:val="24"/>
          <w:szCs w:val="24"/>
        </w:rPr>
        <w:t>карандаши, фломастеры, лист ватмана формата А2, ножницы, клей-карандаш для каждого участника.</w:t>
      </w:r>
    </w:p>
    <w:p w:rsidR="003650CA" w:rsidRPr="00E0511B" w:rsidRDefault="003650CA" w:rsidP="003650C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650CA" w:rsidRPr="00E0511B" w:rsidRDefault="003650CA" w:rsidP="003650CA">
      <w:pPr>
        <w:pStyle w:val="Standard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11B">
        <w:rPr>
          <w:rFonts w:ascii="Times New Roman" w:hAnsi="Times New Roman" w:cs="Times New Roman"/>
          <w:b/>
          <w:bCs/>
          <w:sz w:val="24"/>
          <w:szCs w:val="24"/>
        </w:rPr>
        <w:t>8. Данные об организаторах мероприятия:</w:t>
      </w:r>
    </w:p>
    <w:p w:rsidR="003650CA" w:rsidRPr="00E0511B" w:rsidRDefault="003650CA" w:rsidP="003650CA">
      <w:pPr>
        <w:tabs>
          <w:tab w:val="left" w:pos="810"/>
          <w:tab w:val="left" w:pos="106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МБУ ДО – ДЭЦ «Рифей», ул. Пехотинцев, 14, </w:t>
      </w:r>
      <w:proofErr w:type="gramStart"/>
      <w:r w:rsidRPr="00E0511B">
        <w:rPr>
          <w:rFonts w:ascii="Times New Roman" w:hAnsi="Times New Roman"/>
          <w:sz w:val="24"/>
          <w:szCs w:val="24"/>
        </w:rPr>
        <w:t>электронный  адрес</w:t>
      </w:r>
      <w:proofErr w:type="gramEnd"/>
      <w:r w:rsidRPr="00E051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0511B">
        <w:rPr>
          <w:rFonts w:ascii="Times New Roman" w:hAnsi="Times New Roman"/>
          <w:sz w:val="24"/>
          <w:szCs w:val="24"/>
          <w:lang w:val="en-US"/>
        </w:rPr>
        <w:t>ekb</w:t>
      </w:r>
      <w:proofErr w:type="spellEnd"/>
      <w:r w:rsidRPr="00E0511B">
        <w:rPr>
          <w:rFonts w:ascii="Times New Roman" w:hAnsi="Times New Roman"/>
          <w:sz w:val="24"/>
          <w:szCs w:val="24"/>
        </w:rPr>
        <w:t>-</w:t>
      </w:r>
      <w:proofErr w:type="spellStart"/>
      <w:r w:rsidRPr="00E0511B">
        <w:rPr>
          <w:rFonts w:ascii="Times New Roman" w:hAnsi="Times New Roman"/>
          <w:sz w:val="24"/>
          <w:szCs w:val="24"/>
          <w:lang w:val="en-US"/>
        </w:rPr>
        <w:t>rifei</w:t>
      </w:r>
      <w:proofErr w:type="spellEnd"/>
      <w:r w:rsidRPr="00E0511B">
        <w:rPr>
          <w:rFonts w:ascii="Times New Roman" w:hAnsi="Times New Roman"/>
          <w:sz w:val="24"/>
          <w:szCs w:val="24"/>
        </w:rPr>
        <w:t>@</w:t>
      </w:r>
      <w:r w:rsidRPr="00E0511B">
        <w:rPr>
          <w:rFonts w:ascii="Times New Roman" w:hAnsi="Times New Roman"/>
          <w:sz w:val="24"/>
          <w:szCs w:val="24"/>
          <w:lang w:val="en-US"/>
        </w:rPr>
        <w:t>mail</w:t>
      </w:r>
      <w:r w:rsidRPr="00E0511B">
        <w:rPr>
          <w:rFonts w:ascii="Times New Roman" w:hAnsi="Times New Roman"/>
          <w:sz w:val="24"/>
          <w:szCs w:val="24"/>
        </w:rPr>
        <w:t>.</w:t>
      </w:r>
      <w:proofErr w:type="spellStart"/>
      <w:r w:rsidRPr="00E0511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650CA" w:rsidRPr="00E0511B" w:rsidRDefault="003650CA" w:rsidP="003650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0511B">
        <w:rPr>
          <w:rFonts w:ascii="Times New Roman" w:hAnsi="Times New Roman"/>
          <w:b/>
          <w:bCs/>
          <w:sz w:val="24"/>
          <w:szCs w:val="24"/>
        </w:rPr>
        <w:lastRenderedPageBreak/>
        <w:t>Ответственные за проведение конкурса:</w:t>
      </w:r>
    </w:p>
    <w:p w:rsidR="003650CA" w:rsidRPr="00E0511B" w:rsidRDefault="003650CA" w:rsidP="003650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0511B">
        <w:rPr>
          <w:rFonts w:ascii="Times New Roman" w:hAnsi="Times New Roman"/>
          <w:bCs/>
          <w:sz w:val="24"/>
          <w:szCs w:val="24"/>
        </w:rPr>
        <w:t>Ерохина Наталья Петровна – директор, 3660400</w:t>
      </w:r>
    </w:p>
    <w:p w:rsidR="003650CA" w:rsidRPr="00E0511B" w:rsidRDefault="003650CA" w:rsidP="003650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0511B">
        <w:rPr>
          <w:rFonts w:ascii="Times New Roman" w:hAnsi="Times New Roman"/>
          <w:bCs/>
          <w:sz w:val="24"/>
          <w:szCs w:val="24"/>
        </w:rPr>
        <w:t>Михайлова Ирина Владимировна – педагог-организатор, 3660400</w:t>
      </w:r>
    </w:p>
    <w:p w:rsidR="00132FB8" w:rsidRPr="00E0511B" w:rsidRDefault="00C21C72" w:rsidP="003650CA">
      <w:pPr>
        <w:jc w:val="center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ПРИЛОЖЕНИ</w:t>
      </w:r>
      <w:r w:rsidR="0027197E" w:rsidRPr="00E0511B">
        <w:rPr>
          <w:rFonts w:ascii="Times New Roman" w:hAnsi="Times New Roman"/>
          <w:sz w:val="24"/>
          <w:szCs w:val="24"/>
        </w:rPr>
        <w:t>Я</w:t>
      </w:r>
    </w:p>
    <w:p w:rsidR="00C21C72" w:rsidRPr="00E0511B" w:rsidRDefault="00C21C72" w:rsidP="00C21C72">
      <w:pPr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Трявянчики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, или как их еще называют,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экочеловечки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, в последнее время обретают утраченную популярность. Впервые появились они еще в советское время и украшали многие кухни.</w:t>
      </w:r>
    </w:p>
    <w:p w:rsidR="00C21C72" w:rsidRPr="00E0511B" w:rsidRDefault="00C21C72" w:rsidP="00C21C72">
      <w:pPr>
        <w:ind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Что такое </w:t>
      </w:r>
      <w:proofErr w:type="spellStart"/>
      <w:r w:rsidRPr="00E0511B">
        <w:rPr>
          <w:rFonts w:ascii="Times New Roman" w:hAnsi="Times New Roman"/>
          <w:b/>
          <w:sz w:val="24"/>
          <w:szCs w:val="24"/>
          <w:shd w:val="clear" w:color="auto" w:fill="FFFFFF"/>
        </w:rPr>
        <w:t>травянчик</w:t>
      </w:r>
      <w:proofErr w:type="spellEnd"/>
    </w:p>
    <w:p w:rsidR="00C21C72" w:rsidRPr="00E0511B" w:rsidRDefault="00C21C72" w:rsidP="00C21C72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– это небольшая тканевая фигурка в виде человечка или животного, у которой после полива вырастает небольшой чубчик из травы. Регулярно поливая своего «питомца» можно получить в доме настоящий зеленый уголок, не требующий специального ухода. Готовые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травянчики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есть в ассортименте многих магазинов, но гораздо интереснее предложить детям сделать его своими руками. </w:t>
      </w:r>
    </w:p>
    <w:p w:rsidR="00C21C72" w:rsidRPr="00E0511B" w:rsidRDefault="00C21C72" w:rsidP="00C21C72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Для создания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экочеловечка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необходимо подготовить следующие материалы: </w:t>
      </w:r>
    </w:p>
    <w:p w:rsidR="00C21C72" w:rsidRPr="00E0511B" w:rsidRDefault="00C21C72" w:rsidP="00C21C72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 для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C21C72" w:rsidRPr="00E0511B" w:rsidRDefault="00C21C72" w:rsidP="00C21C72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семена травы; </w:t>
      </w:r>
    </w:p>
    <w:p w:rsidR="00C21C72" w:rsidRPr="00E0511B" w:rsidRDefault="00C21C72" w:rsidP="00C21C72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иголка и нитки; </w:t>
      </w:r>
    </w:p>
    <w:p w:rsidR="00C21C72" w:rsidRPr="00E0511B" w:rsidRDefault="00C21C72" w:rsidP="00C21C72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опилки; </w:t>
      </w:r>
    </w:p>
    <w:p w:rsidR="00C21C72" w:rsidRPr="00E0511B" w:rsidRDefault="00C21C72" w:rsidP="00C21C72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тарелка или поддон. </w:t>
      </w:r>
    </w:p>
    <w:p w:rsidR="00C21C72" w:rsidRPr="00E0511B" w:rsidRDefault="00C21C72" w:rsidP="00C21C7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В качестве основы можно использовать любые подручные материалы – старый носок, марлю, широкий бинт или капроновый чулок. Семена травы следует подбирать в соответствии с собственными предпочтениями. Так, например, если хочется сделать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, который будет радовать глаз зеленью несколько лет, можно купить семена многолетней газонной травы. Если есть домашние животные, можно для них в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засыпать семена специальной травы. Такое лакомство придется по душе кошкам, собачкам, морским свинкам и даже попугаям. Продаются семена такой травы в зоомагазинах.</w:t>
      </w:r>
    </w:p>
    <w:p w:rsidR="00C21C72" w:rsidRPr="00E0511B" w:rsidRDefault="00C21C72" w:rsidP="00C21C7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Если не удается найти семена травы, можно засыпать в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любые злаковые – рожь, пшеницу, овес или ячмень. Предварительно желательно перебрать зерна от шелухи и соломинок. Опилки можно приобрести в любом зоомагазине – они послужат основным наполнителем для игрушки. Для создания одного человечка понадобится всего несколько горстей опилок, следует учитывать это при покупке. При желании, в магазинах для рукоделия можно приобрести глазки и другие детали, которые оживят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экочеловечка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21C72" w:rsidRDefault="00C21C72" w:rsidP="00C21C7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1F06EF" w:rsidRDefault="001F06EF" w:rsidP="00C21C7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1F06EF" w:rsidRDefault="001F06EF" w:rsidP="00C21C7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1F06EF" w:rsidRDefault="001F06EF" w:rsidP="00C21C7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1F06EF" w:rsidRDefault="001F06EF" w:rsidP="00C21C7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874C5F" w:rsidRDefault="00874C5F" w:rsidP="00C21C7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874C5F" w:rsidRDefault="00874C5F" w:rsidP="00C21C7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1F06EF" w:rsidRDefault="001F06EF" w:rsidP="00C21C7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C21C72" w:rsidRPr="00E0511B" w:rsidRDefault="00C21C72" w:rsidP="00C21C72">
      <w:pPr>
        <w:ind w:firstLine="567"/>
        <w:rPr>
          <w:rFonts w:ascii="Times New Roman" w:hAnsi="Times New Roman"/>
          <w:b/>
          <w:sz w:val="24"/>
          <w:szCs w:val="24"/>
        </w:rPr>
      </w:pPr>
      <w:r w:rsidRPr="00E0511B">
        <w:rPr>
          <w:rFonts w:ascii="Times New Roman" w:hAnsi="Times New Roman"/>
          <w:b/>
          <w:sz w:val="24"/>
          <w:szCs w:val="24"/>
        </w:rPr>
        <w:t xml:space="preserve">Пошаговая инструкция для изготовления </w:t>
      </w:r>
      <w:proofErr w:type="spellStart"/>
      <w:r w:rsidRPr="00E0511B">
        <w:rPr>
          <w:rFonts w:ascii="Times New Roman" w:hAnsi="Times New Roman"/>
          <w:b/>
          <w:sz w:val="24"/>
          <w:szCs w:val="24"/>
        </w:rPr>
        <w:t>травянчика</w:t>
      </w:r>
      <w:proofErr w:type="spellEnd"/>
    </w:p>
    <w:p w:rsidR="00C21C72" w:rsidRPr="00E0511B" w:rsidRDefault="00C21C72" w:rsidP="00C21C72">
      <w:pPr>
        <w:ind w:firstLine="567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1CBFAA" wp14:editId="36F1AFB4">
            <wp:extent cx="5715000" cy="5715000"/>
            <wp:effectExtent l="0" t="0" r="0" b="0"/>
            <wp:docPr id="1" name="Рисунок 1" descr="Как сделать травян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делать травянч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72" w:rsidRPr="00E0511B" w:rsidRDefault="00C21C72" w:rsidP="00C21C7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Чулок или носок следует разрезать ножницами таким образом, чтобы получился небольшой рукав длиной до 10-15 сантиметров. Если используется марля или бинт, их необходимо сшить для образования аналогичного рукава. Сразу же нужно нарезать несколько тонких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полосочек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материи – они пригодятся в качестве завязок. Наиболее прочные завязки получаются из капроновых колготок. </w:t>
      </w:r>
    </w:p>
    <w:p w:rsidR="00C21C72" w:rsidRPr="00E0511B" w:rsidRDefault="00C21C72" w:rsidP="00C21C7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Один конец чулка следует перевязать заготовленной ранее завязкой. После этого заготовку нужно вывернуть наизнанку, чтобы получился своеобразный мешочек узлом внутрь. </w:t>
      </w:r>
    </w:p>
    <w:p w:rsidR="00C21C72" w:rsidRPr="00E0511B" w:rsidRDefault="00C21C72" w:rsidP="00C21C7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Если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будет представлять собой вертикально расположенную игрушку, в первую очередь следует засыпать семена на дно мешочка, а после опилки. Главное, чтобы семена оказались в верхней части поделки.</w:t>
      </w:r>
    </w:p>
    <w:p w:rsidR="00C21C72" w:rsidRPr="00E0511B" w:rsidRDefault="00C21C72" w:rsidP="00C21C72">
      <w:pPr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0EE6926" wp14:editId="0544D211">
            <wp:extent cx="5715000" cy="5715000"/>
            <wp:effectExtent l="0" t="0" r="0" b="0"/>
            <wp:docPr id="2" name="Рисунок 2" descr="Как сделать травян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делать травянч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72" w:rsidRPr="00E0511B" w:rsidRDefault="00C21C72" w:rsidP="00C21C7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Опилки следует слегка увлажнить – так они лучше утрамбовываются и хорошо образуют форму. После наполнения верхний край тоже крепко завязывается. Очень важно делать крепкие узлы – чтобы в дальнейшем содержимое не высыпалось. </w:t>
      </w:r>
    </w:p>
    <w:p w:rsidR="00C21C72" w:rsidRPr="00E0511B" w:rsidRDefault="00C21C72" w:rsidP="00C21C7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На этом этапе нужно включить фантазию и придумать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травянчику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его внешний вид. Так, в зависимости от расположения семян можно сделать ежика, лягушку, тигренка, медведя, собаку или гусеницу. Для того чтобы сделать голову, лапки либо сегменты туловища, нужно перевязать наполненный мешочек в определенном месте. Идеи для творчества можно почерпнуть из чужих работ либо выдумать что-нибудь свое, необязательно делать существующее животное, это может получиться инопланетянин или какое-нибудь чудо-юдо. При помощи завязок можно сформировать не только голову, но и носик, ушки, рожки или хвостик. В процессе создания игрушки периодически следует проверять ее на устойчивость. </w:t>
      </w:r>
    </w:p>
    <w:p w:rsidR="00C21C72" w:rsidRPr="00E0511B" w:rsidRDefault="00C21C72" w:rsidP="00C21C7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Для того чтобы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ожил, ему необходимо приклеить глазки и ротик. В качестве глазок можно использовать как заготовки из магазинов для творчества, так и самые обычные пуговицы. Также глазки можно сделать из картона или фетра, вырезав светлый овал для самого глазика и темный для зрачка. </w:t>
      </w:r>
    </w:p>
    <w:p w:rsidR="00C21C72" w:rsidRPr="00E0511B" w:rsidRDefault="00C21C72" w:rsidP="00C21C72">
      <w:pPr>
        <w:pStyle w:val="a5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Добавить поделке яркости можно, если раскрасить ее поверхность акриловыми красками. Для этого не подойдут гуашь и акварель, так как они сильно пачкают руки и смываются </w:t>
      </w:r>
      <w:r w:rsidRPr="00E0511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после попадания воды. Акрил проявляет устойчивость к воздействию воды, и игрушка будет оставаться красивой долгое время. </w:t>
      </w:r>
    </w:p>
    <w:p w:rsidR="00C21C72" w:rsidRPr="00E0511B" w:rsidRDefault="00C21C72" w:rsidP="00C21C72">
      <w:pPr>
        <w:pStyle w:val="a5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На завершающем этапе нужно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хорошенько пропитать водой. Для того чтобы трава проросла, игрушку нужно держать в емкости с водой как минимум 2–3 часа. Хорошо, если вода будет слегка подогрета. Если предполагается создание нескольких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травянчиков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, можно провести небольшой эксперимент. Так, одну фигурку нужно пропитать обычной водой, а вторую водным раствором средства, стимулирующего рост растений. Дальше остается вместе с ребенком наблюдать за ростом травы на поделках и делать соответствующие выводы. </w:t>
      </w:r>
    </w:p>
    <w:p w:rsidR="00C21C72" w:rsidRPr="00E0511B" w:rsidRDefault="00C21C72" w:rsidP="00C21C72">
      <w:pPr>
        <w:ind w:left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Уход за </w:t>
      </w:r>
      <w:proofErr w:type="spellStart"/>
      <w:r w:rsidRPr="00E0511B">
        <w:rPr>
          <w:rFonts w:ascii="Times New Roman" w:hAnsi="Times New Roman"/>
          <w:b/>
          <w:sz w:val="24"/>
          <w:szCs w:val="24"/>
          <w:shd w:val="clear" w:color="auto" w:fill="FFFFFF"/>
        </w:rPr>
        <w:t>травянчиком</w:t>
      </w:r>
      <w:proofErr w:type="spellEnd"/>
    </w:p>
    <w:p w:rsidR="00C21C72" w:rsidRPr="00E0511B" w:rsidRDefault="00C21C72" w:rsidP="00C21C72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Готовую игрушку нужно установить на тарелку либо специальный поднос – это необходимо, чтобы с него не стекала на окружающие предметы, а задерживалась в подставке. Далее,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экочеловечка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нужно поставить в какое-либо светлое место (например, подоконник или балкон) и дождаться момента, когда из него появятся первые ростки. Периодически нужно следить за уровнем влажности ткани, обволакивающей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. Время от времени его необходимо смачивать его водой из лейки или из пульверизатора. Дети будут с радостью ухаживать за своим новым питомцем и наблюдать за результатом своих трудов</w:t>
      </w:r>
    </w:p>
    <w:p w:rsidR="00C21C72" w:rsidRPr="00E0511B" w:rsidRDefault="00C21C72" w:rsidP="00C21C72">
      <w:pPr>
        <w:jc w:val="center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3B8202" wp14:editId="51F76A88">
            <wp:extent cx="2857500" cy="2495550"/>
            <wp:effectExtent l="0" t="0" r="0" b="0"/>
            <wp:docPr id="3" name="Рисунок 3" descr="Травя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авянч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72" w:rsidRPr="00E0511B" w:rsidRDefault="00C21C72" w:rsidP="00E0511B">
      <w:pPr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Первые ростки травы появятся на поверхности игрушки уже через 2 дня. Если позволяет возраст и уровень усидчивости ребенка, можно составить дневник наблюдений. Так, в блокноте или обыкновенном листке необходимо прочертить поля таблицы и трижды в день отмечать, насколько вырастают стебельки. По мере роста травы ребенок также может делать фотографии своей поделки. Когда трава сильно вырастет и начнет распадаться в разные стороны, можно увлечь ребенка стрижкой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. Ножницами или просто руками необходимо удалить кончики ростков, оставив до 2/3 их длины. Так можно поэкспериментировать с различными видами стрижек – полубокс, ирокез и все, что позволит фантазия. Разделив травинки на две части и перевязав каждую бантиком, можно сделать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-девочку. Кстати, стрижка благоприятно влияет на игрушку – удаление длинных стеблей придает траве новых сил, и со временем внешний вид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только улучшится. Если в доме есть домашние животные, «стрижкой» они могут заняться самостоятельно – для них такая трава очень полезна, в ней содержится множество витаминов, недоступных животным, проживающим в квартире. Если приходится оставить </w:t>
      </w:r>
      <w:proofErr w:type="spellStart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>травянчика</w:t>
      </w:r>
      <w:proofErr w:type="spellEnd"/>
      <w:r w:rsidRPr="00E0511B">
        <w:rPr>
          <w:rFonts w:ascii="Times New Roman" w:hAnsi="Times New Roman"/>
          <w:sz w:val="24"/>
          <w:szCs w:val="24"/>
          <w:shd w:val="clear" w:color="auto" w:fill="FFFFFF"/>
        </w:rPr>
        <w:t xml:space="preserve"> одного на несколько дней, для того, чтобы предотвратить его засыхание, после полива </w:t>
      </w:r>
      <w:r w:rsidRPr="00E0511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игрушку следует обернуть полиэтиленовым пакетом. Он поможет уменьшить испарение и сберечь ценную влагу.</w:t>
      </w:r>
    </w:p>
    <w:p w:rsidR="00132FB8" w:rsidRPr="0027197E" w:rsidRDefault="00132FB8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132FB8" w:rsidRDefault="00132FB8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874C5F" w:rsidRPr="0027197E" w:rsidRDefault="00874C5F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3650CA" w:rsidRPr="0027197E" w:rsidRDefault="003650CA" w:rsidP="003650CA">
      <w:pPr>
        <w:tabs>
          <w:tab w:val="left" w:pos="4536"/>
          <w:tab w:val="left" w:pos="7377"/>
        </w:tabs>
        <w:spacing w:after="0" w:line="240" w:lineRule="auto"/>
        <w:ind w:left="5529"/>
        <w:jc w:val="both"/>
      </w:pPr>
      <w:r w:rsidRPr="0027197E">
        <w:rPr>
          <w:rFonts w:ascii="Times New Roman" w:hAnsi="Times New Roman"/>
          <w:sz w:val="28"/>
        </w:rPr>
        <w:lastRenderedPageBreak/>
        <w:t xml:space="preserve">В оргкомитет районной интеллектуально-творческой </w:t>
      </w:r>
      <w:proofErr w:type="gramStart"/>
      <w:r w:rsidRPr="0027197E">
        <w:rPr>
          <w:rFonts w:ascii="Times New Roman" w:hAnsi="Times New Roman"/>
          <w:sz w:val="28"/>
        </w:rPr>
        <w:t>игры  для</w:t>
      </w:r>
      <w:proofErr w:type="gramEnd"/>
      <w:r w:rsidRPr="0027197E">
        <w:rPr>
          <w:rFonts w:ascii="Times New Roman" w:hAnsi="Times New Roman"/>
          <w:sz w:val="28"/>
        </w:rPr>
        <w:t xml:space="preserve"> младших школьников «ЭкоКолобок</w:t>
      </w:r>
    </w:p>
    <w:p w:rsidR="003650CA" w:rsidRPr="0027197E" w:rsidRDefault="003650CA" w:rsidP="003650CA">
      <w:pPr>
        <w:tabs>
          <w:tab w:val="left" w:pos="7377"/>
        </w:tabs>
        <w:jc w:val="center"/>
      </w:pPr>
    </w:p>
    <w:p w:rsidR="003650CA" w:rsidRPr="0027197E" w:rsidRDefault="003650CA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3650CA" w:rsidRPr="0027197E" w:rsidRDefault="003650CA" w:rsidP="003650CA">
      <w:pPr>
        <w:jc w:val="center"/>
        <w:rPr>
          <w:rFonts w:ascii="Times New Roman" w:hAnsi="Times New Roman"/>
          <w:sz w:val="24"/>
          <w:szCs w:val="24"/>
        </w:rPr>
      </w:pPr>
    </w:p>
    <w:p w:rsidR="003650CA" w:rsidRPr="0027197E" w:rsidRDefault="003650CA" w:rsidP="003650CA">
      <w:pPr>
        <w:jc w:val="center"/>
        <w:rPr>
          <w:rFonts w:ascii="Times New Roman" w:hAnsi="Times New Roman"/>
          <w:sz w:val="24"/>
          <w:szCs w:val="24"/>
        </w:rPr>
      </w:pPr>
      <w:r w:rsidRPr="0027197E">
        <w:rPr>
          <w:rFonts w:ascii="Times New Roman" w:hAnsi="Times New Roman"/>
          <w:sz w:val="24"/>
          <w:szCs w:val="24"/>
        </w:rPr>
        <w:t>Заявка на участие в районной интеллектуально-творческой игре «ЭкоКолобок»</w:t>
      </w:r>
    </w:p>
    <w:p w:rsidR="003650CA" w:rsidRPr="0027197E" w:rsidRDefault="003650CA" w:rsidP="00365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97E">
        <w:rPr>
          <w:rFonts w:ascii="Times New Roman" w:hAnsi="Times New Roman"/>
          <w:sz w:val="24"/>
          <w:szCs w:val="24"/>
        </w:rPr>
        <w:t>ОУ № _________________________класса _________________________</w:t>
      </w:r>
    </w:p>
    <w:p w:rsidR="003650CA" w:rsidRPr="0027197E" w:rsidRDefault="003650CA" w:rsidP="00365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97E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3650CA" w:rsidRPr="0027197E" w:rsidRDefault="003650CA" w:rsidP="003650CA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97E">
        <w:rPr>
          <w:rFonts w:ascii="Times New Roman" w:hAnsi="Times New Roman"/>
          <w:sz w:val="24"/>
          <w:szCs w:val="24"/>
          <w:vertAlign w:val="superscript"/>
        </w:rPr>
        <w:t>(Название команды)</w:t>
      </w:r>
    </w:p>
    <w:p w:rsidR="003650CA" w:rsidRPr="0027197E" w:rsidRDefault="003650CA" w:rsidP="003650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7197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650CA" w:rsidRPr="0027197E" w:rsidRDefault="003650CA" w:rsidP="003650CA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97E">
        <w:rPr>
          <w:rFonts w:ascii="Times New Roman" w:hAnsi="Times New Roman"/>
          <w:sz w:val="24"/>
          <w:szCs w:val="24"/>
          <w:vertAlign w:val="superscript"/>
        </w:rPr>
        <w:t>(Ф.И.О. руководителя (полностью), должность)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6212"/>
        <w:gridCol w:w="3260"/>
      </w:tblGrid>
      <w:tr w:rsidR="0027197E" w:rsidRPr="0027197E" w:rsidTr="008C552C">
        <w:tc>
          <w:tcPr>
            <w:tcW w:w="559" w:type="dxa"/>
          </w:tcPr>
          <w:p w:rsidR="003650CA" w:rsidRPr="0027197E" w:rsidRDefault="003650CA" w:rsidP="008C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7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12" w:type="dxa"/>
          </w:tcPr>
          <w:p w:rsidR="003650CA" w:rsidRPr="0027197E" w:rsidRDefault="003650CA" w:rsidP="008C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7E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3260" w:type="dxa"/>
          </w:tcPr>
          <w:p w:rsidR="003650CA" w:rsidRPr="0027197E" w:rsidRDefault="003650CA" w:rsidP="008C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7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27197E" w:rsidRPr="0027197E" w:rsidTr="008C552C">
        <w:tc>
          <w:tcPr>
            <w:tcW w:w="559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12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7E" w:rsidRPr="0027197E" w:rsidTr="008C552C">
        <w:tc>
          <w:tcPr>
            <w:tcW w:w="559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12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7E" w:rsidRPr="0027197E" w:rsidTr="008C552C">
        <w:tc>
          <w:tcPr>
            <w:tcW w:w="559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12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97E" w:rsidRPr="0027197E" w:rsidTr="008C552C">
        <w:tc>
          <w:tcPr>
            <w:tcW w:w="559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12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0CA" w:rsidRPr="0027197E" w:rsidTr="008C552C">
        <w:tc>
          <w:tcPr>
            <w:tcW w:w="559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7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12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50CA" w:rsidRPr="0027197E" w:rsidRDefault="003650CA" w:rsidP="008C5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0CA" w:rsidRPr="0027197E" w:rsidRDefault="003650CA" w:rsidP="003650CA">
      <w:pPr>
        <w:rPr>
          <w:rFonts w:ascii="Times New Roman" w:hAnsi="Times New Roman"/>
          <w:sz w:val="28"/>
          <w:szCs w:val="24"/>
        </w:rPr>
      </w:pPr>
    </w:p>
    <w:p w:rsidR="003650CA" w:rsidRPr="0027197E" w:rsidRDefault="003650CA" w:rsidP="003650CA">
      <w:pPr>
        <w:rPr>
          <w:rFonts w:ascii="Times New Roman" w:hAnsi="Times New Roman"/>
          <w:sz w:val="28"/>
          <w:szCs w:val="24"/>
        </w:rPr>
      </w:pPr>
      <w:r w:rsidRPr="0027197E">
        <w:rPr>
          <w:rFonts w:ascii="Times New Roman" w:hAnsi="Times New Roman"/>
          <w:sz w:val="28"/>
          <w:szCs w:val="24"/>
        </w:rPr>
        <w:t>Руководитель: ____________________ (_________________)</w:t>
      </w:r>
    </w:p>
    <w:p w:rsidR="003650CA" w:rsidRPr="0027197E" w:rsidRDefault="003650CA" w:rsidP="003650CA">
      <w:pPr>
        <w:rPr>
          <w:rFonts w:ascii="Times New Roman" w:hAnsi="Times New Roman"/>
          <w:b/>
          <w:sz w:val="24"/>
          <w:szCs w:val="24"/>
        </w:rPr>
      </w:pPr>
      <w:r w:rsidRPr="0027197E">
        <w:rPr>
          <w:rFonts w:ascii="Times New Roman" w:hAnsi="Times New Roman"/>
          <w:sz w:val="24"/>
          <w:szCs w:val="24"/>
        </w:rPr>
        <w:t xml:space="preserve">Заявки необходимо выслать </w:t>
      </w:r>
      <w:r w:rsidR="006D563C" w:rsidRPr="00CC7CC3">
        <w:rPr>
          <w:rFonts w:ascii="Times New Roman" w:hAnsi="Times New Roman"/>
          <w:b/>
          <w:sz w:val="24"/>
          <w:szCs w:val="24"/>
        </w:rPr>
        <w:t xml:space="preserve">до </w:t>
      </w:r>
      <w:r w:rsidR="00874C5F">
        <w:rPr>
          <w:rFonts w:ascii="Times New Roman" w:hAnsi="Times New Roman"/>
          <w:b/>
          <w:sz w:val="24"/>
          <w:szCs w:val="24"/>
        </w:rPr>
        <w:t>22 марта</w:t>
      </w:r>
      <w:r w:rsidR="006D563C" w:rsidRPr="00CC7CC3">
        <w:rPr>
          <w:rFonts w:ascii="Times New Roman" w:hAnsi="Times New Roman"/>
          <w:b/>
          <w:sz w:val="24"/>
          <w:szCs w:val="24"/>
        </w:rPr>
        <w:t xml:space="preserve"> 201</w:t>
      </w:r>
      <w:r w:rsidR="00874C5F">
        <w:rPr>
          <w:rFonts w:ascii="Times New Roman" w:hAnsi="Times New Roman"/>
          <w:b/>
          <w:sz w:val="24"/>
          <w:szCs w:val="24"/>
        </w:rPr>
        <w:t>9</w:t>
      </w:r>
      <w:r w:rsidR="006D563C" w:rsidRPr="00CC7CC3">
        <w:rPr>
          <w:rFonts w:ascii="Times New Roman" w:hAnsi="Times New Roman"/>
          <w:b/>
          <w:sz w:val="24"/>
          <w:szCs w:val="24"/>
        </w:rPr>
        <w:t xml:space="preserve"> года</w:t>
      </w:r>
      <w:r w:rsidRPr="0027197E">
        <w:rPr>
          <w:rFonts w:ascii="Times New Roman" w:hAnsi="Times New Roman"/>
          <w:sz w:val="24"/>
          <w:szCs w:val="24"/>
        </w:rPr>
        <w:t xml:space="preserve"> по адресу: </w:t>
      </w:r>
      <w:hyperlink r:id="rId9" w:history="1">
        <w:r w:rsidRPr="0027197E">
          <w:rPr>
            <w:rStyle w:val="a7"/>
            <w:rFonts w:ascii="Times New Roman" w:hAnsi="Times New Roman"/>
            <w:b/>
            <w:color w:val="auto"/>
            <w:sz w:val="24"/>
            <w:szCs w:val="24"/>
            <w:lang w:val="en-US"/>
          </w:rPr>
          <w:t>ekb</w:t>
        </w:r>
        <w:r w:rsidRPr="0027197E">
          <w:rPr>
            <w:rStyle w:val="a7"/>
            <w:rFonts w:ascii="Times New Roman" w:hAnsi="Times New Roman"/>
            <w:b/>
            <w:color w:val="auto"/>
            <w:sz w:val="24"/>
            <w:szCs w:val="24"/>
          </w:rPr>
          <w:t>-</w:t>
        </w:r>
        <w:r w:rsidRPr="0027197E">
          <w:rPr>
            <w:rStyle w:val="a7"/>
            <w:rFonts w:ascii="Times New Roman" w:hAnsi="Times New Roman"/>
            <w:b/>
            <w:color w:val="auto"/>
            <w:sz w:val="24"/>
            <w:szCs w:val="24"/>
            <w:lang w:val="en-US"/>
          </w:rPr>
          <w:t>rifei</w:t>
        </w:r>
        <w:r w:rsidRPr="0027197E">
          <w:rPr>
            <w:rStyle w:val="a7"/>
            <w:rFonts w:ascii="Times New Roman" w:hAnsi="Times New Roman"/>
            <w:b/>
            <w:color w:val="auto"/>
            <w:sz w:val="24"/>
            <w:szCs w:val="24"/>
          </w:rPr>
          <w:t>@</w:t>
        </w:r>
        <w:r w:rsidRPr="0027197E">
          <w:rPr>
            <w:rStyle w:val="a7"/>
            <w:rFonts w:ascii="Times New Roman" w:hAnsi="Times New Roman"/>
            <w:b/>
            <w:color w:val="auto"/>
            <w:sz w:val="24"/>
            <w:szCs w:val="24"/>
            <w:lang w:val="en-US"/>
          </w:rPr>
          <w:t>mail</w:t>
        </w:r>
        <w:r w:rsidRPr="0027197E">
          <w:rPr>
            <w:rStyle w:val="a7"/>
            <w:rFonts w:ascii="Times New Roman" w:hAnsi="Times New Roman"/>
            <w:b/>
            <w:color w:val="auto"/>
            <w:sz w:val="24"/>
            <w:szCs w:val="24"/>
          </w:rPr>
          <w:t>.</w:t>
        </w:r>
        <w:proofErr w:type="spellStart"/>
        <w:r w:rsidRPr="0027197E">
          <w:rPr>
            <w:rStyle w:val="a7"/>
            <w:rFonts w:ascii="Times New Roman" w:hAnsi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3650CA" w:rsidRPr="0027197E" w:rsidRDefault="003650CA" w:rsidP="003650CA">
      <w:pPr>
        <w:rPr>
          <w:rFonts w:ascii="Times New Roman" w:hAnsi="Times New Roman"/>
          <w:sz w:val="24"/>
          <w:szCs w:val="24"/>
        </w:rPr>
      </w:pPr>
      <w:r w:rsidRPr="0027197E">
        <w:rPr>
          <w:rFonts w:ascii="Times New Roman" w:hAnsi="Times New Roman"/>
          <w:b/>
          <w:sz w:val="24"/>
          <w:szCs w:val="24"/>
        </w:rPr>
        <w:t xml:space="preserve">Телефон для справок 366-04-00 </w:t>
      </w:r>
      <w:r w:rsidRPr="0027197E">
        <w:rPr>
          <w:rFonts w:ascii="Times New Roman" w:hAnsi="Times New Roman"/>
          <w:sz w:val="24"/>
          <w:szCs w:val="24"/>
        </w:rPr>
        <w:t xml:space="preserve">директор Ерохина Наталья Петровна, </w:t>
      </w:r>
      <w:r w:rsidR="006D563C">
        <w:rPr>
          <w:rFonts w:ascii="Times New Roman" w:hAnsi="Times New Roman"/>
          <w:sz w:val="24"/>
          <w:szCs w:val="24"/>
        </w:rPr>
        <w:t>педагог-организатор</w:t>
      </w:r>
      <w:r w:rsidRPr="0027197E">
        <w:rPr>
          <w:rFonts w:ascii="Times New Roman" w:hAnsi="Times New Roman"/>
          <w:sz w:val="24"/>
          <w:szCs w:val="24"/>
        </w:rPr>
        <w:t xml:space="preserve"> Михайлова Ирина Владимировна</w:t>
      </w:r>
    </w:p>
    <w:p w:rsidR="00860125" w:rsidRDefault="00C539C7"/>
    <w:sectPr w:rsidR="00860125" w:rsidSect="0027197E">
      <w:pgSz w:w="11906" w:h="16838"/>
      <w:pgMar w:top="1134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Times New Roman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C353EB"/>
    <w:multiLevelType w:val="hybridMultilevel"/>
    <w:tmpl w:val="B2E0C10E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84332"/>
    <w:multiLevelType w:val="hybridMultilevel"/>
    <w:tmpl w:val="0D5E3E76"/>
    <w:lvl w:ilvl="0" w:tplc="4C804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087101"/>
    <w:multiLevelType w:val="multilevel"/>
    <w:tmpl w:val="364C8F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31A6D51"/>
    <w:multiLevelType w:val="hybridMultilevel"/>
    <w:tmpl w:val="26BC7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27E1E"/>
    <w:multiLevelType w:val="hybridMultilevel"/>
    <w:tmpl w:val="3508B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0CA"/>
    <w:rsid w:val="000717BA"/>
    <w:rsid w:val="00076213"/>
    <w:rsid w:val="00086114"/>
    <w:rsid w:val="000C152B"/>
    <w:rsid w:val="000E4715"/>
    <w:rsid w:val="00127E06"/>
    <w:rsid w:val="00132FB8"/>
    <w:rsid w:val="00151E0B"/>
    <w:rsid w:val="001F06EF"/>
    <w:rsid w:val="0020522C"/>
    <w:rsid w:val="0027197E"/>
    <w:rsid w:val="00277D44"/>
    <w:rsid w:val="002D05F0"/>
    <w:rsid w:val="002D07CF"/>
    <w:rsid w:val="00306142"/>
    <w:rsid w:val="003650CA"/>
    <w:rsid w:val="00392846"/>
    <w:rsid w:val="00393B63"/>
    <w:rsid w:val="00410268"/>
    <w:rsid w:val="00425820"/>
    <w:rsid w:val="004E2213"/>
    <w:rsid w:val="00537C26"/>
    <w:rsid w:val="00571D47"/>
    <w:rsid w:val="005B55B3"/>
    <w:rsid w:val="005E29E8"/>
    <w:rsid w:val="00610ED3"/>
    <w:rsid w:val="00624D53"/>
    <w:rsid w:val="006B052A"/>
    <w:rsid w:val="006C4895"/>
    <w:rsid w:val="006D1315"/>
    <w:rsid w:val="006D563C"/>
    <w:rsid w:val="00760233"/>
    <w:rsid w:val="00761885"/>
    <w:rsid w:val="007A3430"/>
    <w:rsid w:val="007C7843"/>
    <w:rsid w:val="007C7B00"/>
    <w:rsid w:val="00803898"/>
    <w:rsid w:val="0081215C"/>
    <w:rsid w:val="00874C5F"/>
    <w:rsid w:val="008E1C05"/>
    <w:rsid w:val="00935F16"/>
    <w:rsid w:val="0096007A"/>
    <w:rsid w:val="009808B0"/>
    <w:rsid w:val="009B7753"/>
    <w:rsid w:val="009D4266"/>
    <w:rsid w:val="009D756B"/>
    <w:rsid w:val="00AE4DDC"/>
    <w:rsid w:val="00AF65B3"/>
    <w:rsid w:val="00B75DD7"/>
    <w:rsid w:val="00BA73C9"/>
    <w:rsid w:val="00C10F03"/>
    <w:rsid w:val="00C21C72"/>
    <w:rsid w:val="00C368D9"/>
    <w:rsid w:val="00C539C7"/>
    <w:rsid w:val="00C67A1C"/>
    <w:rsid w:val="00CC77FD"/>
    <w:rsid w:val="00CC7CC3"/>
    <w:rsid w:val="00D14C5D"/>
    <w:rsid w:val="00D340C8"/>
    <w:rsid w:val="00D64504"/>
    <w:rsid w:val="00DC1550"/>
    <w:rsid w:val="00DC6D01"/>
    <w:rsid w:val="00E028D4"/>
    <w:rsid w:val="00E0511B"/>
    <w:rsid w:val="00E70778"/>
    <w:rsid w:val="00F639E6"/>
    <w:rsid w:val="00F700C8"/>
    <w:rsid w:val="00F80468"/>
    <w:rsid w:val="00FA4CCC"/>
    <w:rsid w:val="00FB42D3"/>
    <w:rsid w:val="00F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ABE1D-07D6-4E0E-89CB-5A07E0D9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0C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650C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24D53"/>
    <w:rPr>
      <w:b/>
      <w:bCs/>
    </w:rPr>
  </w:style>
  <w:style w:type="paragraph" w:styleId="a4">
    <w:name w:val="No Spacing"/>
    <w:uiPriority w:val="1"/>
    <w:qFormat/>
    <w:rsid w:val="00624D5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650CA"/>
    <w:rPr>
      <w:sz w:val="32"/>
      <w:lang w:eastAsia="zh-CN"/>
    </w:rPr>
  </w:style>
  <w:style w:type="paragraph" w:styleId="a5">
    <w:name w:val="List Paragraph"/>
    <w:basedOn w:val="a"/>
    <w:uiPriority w:val="34"/>
    <w:qFormat/>
    <w:rsid w:val="003650CA"/>
    <w:pPr>
      <w:ind w:left="720"/>
      <w:contextualSpacing/>
    </w:pPr>
  </w:style>
  <w:style w:type="paragraph" w:customStyle="1" w:styleId="11">
    <w:name w:val="Абзац списка1"/>
    <w:basedOn w:val="a"/>
    <w:rsid w:val="003650CA"/>
    <w:pPr>
      <w:suppressAutoHyphens/>
      <w:ind w:left="720"/>
      <w:contextualSpacing/>
    </w:pPr>
    <w:rPr>
      <w:rFonts w:eastAsia="Arial Unicode MS" w:cs="Calibri"/>
      <w:kern w:val="1"/>
      <w:lang w:eastAsia="en-US"/>
    </w:rPr>
  </w:style>
  <w:style w:type="table" w:styleId="a6">
    <w:name w:val="Table Grid"/>
    <w:basedOn w:val="a1"/>
    <w:uiPriority w:val="59"/>
    <w:rsid w:val="003650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650CA"/>
    <w:rPr>
      <w:color w:val="0000FF" w:themeColor="hyperlink"/>
      <w:u w:val="single"/>
    </w:rPr>
  </w:style>
  <w:style w:type="paragraph" w:styleId="a8">
    <w:name w:val="Body Text"/>
    <w:basedOn w:val="a"/>
    <w:link w:val="a9"/>
    <w:rsid w:val="003650C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650CA"/>
    <w:rPr>
      <w:sz w:val="24"/>
      <w:szCs w:val="24"/>
    </w:rPr>
  </w:style>
  <w:style w:type="paragraph" w:customStyle="1" w:styleId="p7">
    <w:name w:val="p7"/>
    <w:basedOn w:val="a"/>
    <w:rsid w:val="003650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650CA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ekb-rifei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b-rife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9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ДОД - ДЭЦ рифей</dc:creator>
  <cp:keywords/>
  <dc:description/>
  <cp:lastModifiedBy>ИВ</cp:lastModifiedBy>
  <cp:revision>42</cp:revision>
  <dcterms:created xsi:type="dcterms:W3CDTF">2017-01-31T04:19:00Z</dcterms:created>
  <dcterms:modified xsi:type="dcterms:W3CDTF">2019-02-13T08:48:00Z</dcterms:modified>
</cp:coreProperties>
</file>