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BB" w:rsidRDefault="00917FBB" w:rsidP="00917FBB">
      <w:pPr>
        <w:pStyle w:val="1"/>
        <w:spacing w:before="0" w:after="0" w:line="300" w:lineRule="atLeast"/>
        <w:jc w:val="right"/>
      </w:pPr>
      <w:r w:rsidRPr="00917FBB">
        <w:rPr>
          <w:b/>
          <w:noProof/>
          <w:szCs w:val="24"/>
        </w:rPr>
        <w:drawing>
          <wp:inline distT="0" distB="0" distL="0" distR="0">
            <wp:extent cx="6346653" cy="8734425"/>
            <wp:effectExtent l="0" t="0" r="0" b="0"/>
            <wp:docPr id="1" name="Рисунок 1" descr="F:\сайт проверка\положения\Библиоте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проверка\положения\Библиоте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54" cy="873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AF3">
        <w:t xml:space="preserve">  </w:t>
      </w:r>
    </w:p>
    <w:p w:rsidR="00917FBB" w:rsidRDefault="00917FBB" w:rsidP="00917FBB">
      <w:pPr>
        <w:pStyle w:val="1"/>
        <w:spacing w:before="0" w:after="0" w:line="300" w:lineRule="atLeast"/>
        <w:jc w:val="right"/>
      </w:pPr>
    </w:p>
    <w:p w:rsidR="005A3AF3" w:rsidRDefault="005A3AF3" w:rsidP="00917FBB">
      <w:pPr>
        <w:pStyle w:val="1"/>
        <w:spacing w:before="0" w:after="0" w:line="300" w:lineRule="atLeast"/>
        <w:jc w:val="right"/>
      </w:pPr>
      <w:r>
        <w:t xml:space="preserve">                         </w:t>
      </w:r>
      <w:r w:rsidR="006E0EBC">
        <w:t xml:space="preserve">       </w:t>
      </w:r>
    </w:p>
    <w:p w:rsidR="00694001" w:rsidRDefault="00694001" w:rsidP="00694001">
      <w:pPr>
        <w:pStyle w:val="1"/>
        <w:spacing w:before="0" w:after="0" w:line="3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ПОЛОЖЕНИЕ</w:t>
      </w:r>
    </w:p>
    <w:p w:rsidR="00694001" w:rsidRDefault="00694001" w:rsidP="00694001">
      <w:pPr>
        <w:pStyle w:val="1"/>
        <w:spacing w:before="0" w:after="0" w:line="3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о пользовании библиотечно-информационными ресурсами, учебной базой образовательной организации, объектами культуры</w:t>
      </w:r>
    </w:p>
    <w:p w:rsidR="00694001" w:rsidRDefault="00694001" w:rsidP="00694001">
      <w:pPr>
        <w:pStyle w:val="1"/>
        <w:spacing w:before="0" w:after="0" w:line="300" w:lineRule="atLeast"/>
        <w:jc w:val="center"/>
      </w:pPr>
      <w:r>
        <w:rPr>
          <w:color w:val="000000"/>
          <w:sz w:val="28"/>
        </w:rPr>
        <w:t>в МБУ ДО - ДЭЦ "Рифей"</w:t>
      </w:r>
    </w:p>
    <w:p w:rsidR="00694001" w:rsidRDefault="00694001" w:rsidP="00694001">
      <w:pPr>
        <w:pStyle w:val="1"/>
        <w:spacing w:before="0" w:after="0" w:line="300" w:lineRule="atLeast"/>
      </w:pPr>
    </w:p>
    <w:p w:rsidR="00694001" w:rsidRDefault="00694001" w:rsidP="005A3AF3">
      <w:pPr>
        <w:pStyle w:val="1"/>
        <w:numPr>
          <w:ilvl w:val="0"/>
          <w:numId w:val="2"/>
        </w:numPr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Общие положения</w:t>
      </w:r>
    </w:p>
    <w:p w:rsidR="005A3AF3" w:rsidRPr="005A3AF3" w:rsidRDefault="005A3AF3" w:rsidP="005A3AF3">
      <w:pPr>
        <w:pStyle w:val="1"/>
        <w:spacing w:before="0" w:after="0" w:line="3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3AF3">
        <w:rPr>
          <w:sz w:val="28"/>
          <w:szCs w:val="28"/>
        </w:rPr>
        <w:t>Настоящее положение разработано в соответствии с пунктом 20, 21 части 1 статьи 34; частью 3 статьи 35 Федерального закона от 29.12.2012 N 273-ФЗ "Об образовании в Российской Федерации", Уставом</w:t>
      </w:r>
      <w:r>
        <w:rPr>
          <w:sz w:val="28"/>
          <w:szCs w:val="28"/>
        </w:rPr>
        <w:t xml:space="preserve"> МБУ ДО – ДЭЦ «Рифей»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1.1. Библиотечно-информационные ресурсы Муниципального бюджетного учреждения дополнительного образования - Детского экологического центра "Рифей" (далее - ДЭЦ) состоят из библиотечного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фонда, ресурсов Интернет.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1.2. Библиотечно-информационные ресурсы ДЭЦ формируются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 целью обеспечения литературой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информацией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качественного осуществления педагогической, научной и исследовательской деятельности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рамках</w:t>
      </w:r>
      <w:r>
        <w:rPr>
          <w:rStyle w:val="apple-converted-space"/>
          <w:color w:val="000000"/>
          <w:sz w:val="28"/>
        </w:rPr>
        <w:t xml:space="preserve"> образова</w:t>
      </w:r>
      <w:r>
        <w:rPr>
          <w:color w:val="000000"/>
          <w:sz w:val="28"/>
        </w:rPr>
        <w:t>тельного процесса.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1.3. Положение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 пользовании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библиотечно-информационными ресурсами разработано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соответствии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 Конституцией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РФ, Гражданским кодексом РФ, Федеральным законом РФ от 29.12.2012 N 273-ФЗ «Об образовании» пункты 20,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21 части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1 статьи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34; часть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3 статьи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35, Федеральным законом от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29 декабря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1994г. </w:t>
      </w:r>
      <w:r w:rsidR="003C1EAC">
        <w:rPr>
          <w:color w:val="000000"/>
          <w:sz w:val="28"/>
        </w:rPr>
        <w:t>№</w:t>
      </w:r>
      <w:bookmarkStart w:id="0" w:name="_GoBack"/>
      <w:bookmarkEnd w:id="0"/>
      <w:r>
        <w:rPr>
          <w:color w:val="000000"/>
          <w:sz w:val="28"/>
        </w:rPr>
        <w:t xml:space="preserve"> 78-ФЗ «О библиотечном деле», Федеральным законом от 27.07.2006 N 149-ФЗ «Об информации, информационных технологиях 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 защите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информации», Федеральным законом от 29.12.2010 N 436-ФЗ «О защите детей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от информации,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причиняющей вред их здоровью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развитию»,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Уставом ДЭЦ.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1.4. Положение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 пользовании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библиотечно-информационными ресурсами регламентирует порядок организации обслуживания пользователей библиотечно-информационными ресурсами ДЭЦ.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 Пользователи библиотечно-информационных ресурсов,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их права,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обязанности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ответственность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2.1. Пользователями библиотечно-информационных ресурсов являются все участники образовательного процесса.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2.2. Педагогические работники, обучающиеся Учреждения имеют право на бесплатное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пользование библиотечно-информационными ресурсами,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а также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доступ к информационно-телекоммуникационным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сетям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базам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данных, учебным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методическим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научной, исследовательской, учебной деятельности.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2.3. Права, обязанности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ответственность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пользователей библиотечными ресурсами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ДЭЦ: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2.3.1. Пользователи имеют право бесплатно пользоваться основными видами библиотечно-информационных услуг, представляемых библиотекой ДЭЦ: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— получать полную информацию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 составе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фондов библиотеки </w:t>
      </w:r>
      <w:proofErr w:type="gramStart"/>
      <w:r>
        <w:rPr>
          <w:color w:val="000000"/>
          <w:sz w:val="28"/>
        </w:rPr>
        <w:t>через  картотеку</w:t>
      </w:r>
      <w:proofErr w:type="gramEnd"/>
      <w:r>
        <w:rPr>
          <w:color w:val="000000"/>
          <w:sz w:val="28"/>
        </w:rPr>
        <w:t>;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— получать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из фонда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библиотеки для временного пользования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абонементе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любые издания;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— получать консультативную помощь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поиске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выборе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источников информации;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— продлевать сроки пользования документами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информацией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установленном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порядке.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2.3.2. Пользователи обязаны: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— бережно относится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документам,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полученным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из фондов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библиотеки;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— возвращать их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установленные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сроки;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—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не делать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них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пометки,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не вырывать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страницы.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2.3.3.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При получении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литературы пользователи должны тщательно просмотреть каждое издание и в случае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обнаружения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каких-либо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дефектов, сообщить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 этом</w:t>
      </w:r>
      <w:r>
        <w:rPr>
          <w:rStyle w:val="apple-converted-space"/>
          <w:color w:val="000000"/>
          <w:sz w:val="28"/>
        </w:rPr>
        <w:t xml:space="preserve"> ответственному работнику</w:t>
      </w:r>
      <w:r>
        <w:rPr>
          <w:color w:val="000000"/>
          <w:sz w:val="28"/>
        </w:rPr>
        <w:t>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противном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случае ответственность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 порчу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книг несет пользователь при возвращении издания.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2.3.4. Пользователи, ответственные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 утрату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или повреждение изданий, обязаны заменить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их такими же изданиями или книгами, признанными библиотекой равноценными,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а при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невозможности замены – возместить реальную рыночную стоимость изданий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2.3.5.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При выбытии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из ДЭЦ,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пользователи обязаны вернуть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библиотеку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все числящиеся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 ними издания.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2.3.6. Пользователи, нарушившие правила пользования библиотечно-информационными ресурсами или причинившие библиотеке ущерб, несут административную, материальную или уголовную ответственность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формах, предусмотренных действующим законодательством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правилами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пользования библиотекой.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2.4. Права, обязанности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ответственность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пользователей информационными ресурсами Интернет в ДЭЦ.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2.4.1 Пользователи имеют право: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- работать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сети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Интернет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течение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периода времени, определенного режимом работы библиотеки;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- сохранять полученную информацию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съемном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диске (CD-ROM,</w:t>
      </w:r>
      <w:r>
        <w:rPr>
          <w:rStyle w:val="apple-converted-space"/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флеш</w:t>
      </w:r>
      <w:proofErr w:type="spellEnd"/>
      <w:r>
        <w:rPr>
          <w:color w:val="000000"/>
          <w:sz w:val="28"/>
        </w:rPr>
        <w:t>-накопителе).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- размещать собственную информацию,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не противоречащую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действующему законодательству РФ,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сети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Интернет.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2.4.2 Пользователям информационных ресурсов Интернет запрещается:</w:t>
      </w:r>
    </w:p>
    <w:p w:rsidR="00694001" w:rsidRDefault="00694001" w:rsidP="00694001">
      <w:pPr>
        <w:pStyle w:val="1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- осуществлять действия, запрещенные законодательством РФ:</w:t>
      </w:r>
    </w:p>
    <w:p w:rsidR="00694001" w:rsidRDefault="00694001" w:rsidP="00694001">
      <w:pPr>
        <w:pStyle w:val="1"/>
        <w:numPr>
          <w:ilvl w:val="0"/>
          <w:numId w:val="1"/>
        </w:numPr>
        <w:tabs>
          <w:tab w:val="left" w:pos="0"/>
        </w:tabs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посещать сайты, содержащие порнографическую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антигосударственную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информацию, информацию со сценами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насилия, участвовать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нетематических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чатах, передавать информацию, представляющую коммерческую или государственную тайну, распространять информацию, порочащую честь и достоинство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граждан;</w:t>
      </w:r>
    </w:p>
    <w:p w:rsidR="003C058C" w:rsidRDefault="00694001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возможности Интернета для пересылки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записи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экстремистской, непристойной, клеветнической,</w:t>
      </w:r>
      <w:r w:rsidR="003C058C" w:rsidRPr="003C058C">
        <w:rPr>
          <w:color w:val="000000"/>
          <w:sz w:val="28"/>
        </w:rPr>
        <w:t xml:space="preserve"> </w:t>
      </w:r>
      <w:r w:rsidR="003C058C">
        <w:rPr>
          <w:color w:val="000000"/>
          <w:sz w:val="28"/>
        </w:rPr>
        <w:t>.1. Порядок доступа библиотечным ресурсам: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3.1.1.Для доступа библиотечным ресурсам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пользователи обязаны предъявить удостоверение личности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3.1.2.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Пользователи должны ознакомиться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 Правилами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пользования и подтвердить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обязательство об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их выполнении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своей подписью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читательском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формуляре.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3.1.3.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 каждый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полученный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абонементе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экземпляр издания пользователь расписывается в читательском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формуляре.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При возвращении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издания запись выдачи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расписка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получении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погашаются распиской библиотекаря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 возврате.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3.1.4. Учебная литература выдается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учебный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год или семестр, художественная на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15 дней. Не подлежат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выдаче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дом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энциклопедии, редкие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ценные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книги,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а также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последний или единственный экземпляр издания, хранящегося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фонде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библиотеки.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3.1.6. Литература для использования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групповых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занятиях выдается по запросу преподавателя и оформляется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 абонементе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3.2. Порядок доступа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информационным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ресурсам Интернет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ДЭЦ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3.2.1. Пользование Интернетом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МБУ ДО - ДЭЦ "Рифей" разрешается только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целях, связанных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 осуществляемым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образовательным процессом.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3.2.2. Руководитель образовательного учреждения несет общую ответственность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 обеспечение эффективного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безопасного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доступа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сети Интернет в Учреждении,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а также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 внедрение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соответствующих технических, правовых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иных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механизмов.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3.2.3.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целях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обеспечения допуска сотрудников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обучающихся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сети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Интернет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контроля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над их действиями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приказом директора назначаются ответственные.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3.2.4.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работе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сети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Интернет допускаются лица, прошедшие регистрацию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и ознакомившиеся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 правилами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ТБ при работе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 компьютерами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правилами поведения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точке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доступа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Интернету.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3.2.5.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При использовании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сети Интернет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 w:rsidR="005A3AF3">
        <w:rPr>
          <w:color w:val="000000"/>
          <w:sz w:val="28"/>
        </w:rPr>
        <w:t>ДЭЦ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 доступ только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тем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ресурсам, содержание которых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не противоречит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законодательству Российской Федерации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которые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имеют прямое отношение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образовательному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процессу. Проверка выполнения такого требования осуществляется с помощью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специальных технических средств и программного обеспечения конкретной фильтрации, установленного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в учреждении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или предоставленного оператором услуг связи.</w:t>
      </w:r>
    </w:p>
    <w:p w:rsidR="003C058C" w:rsidRDefault="003C058C" w:rsidP="003C058C">
      <w:pPr>
        <w:pStyle w:val="2"/>
        <w:spacing w:before="0"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3.2.6.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При случайном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обнаружении ресурса, содержание которого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не имеет</w:t>
      </w:r>
    </w:p>
    <w:p w:rsidR="003C058C" w:rsidRDefault="003C058C" w:rsidP="003C058C">
      <w:pPr>
        <w:pStyle w:val="2"/>
        <w:spacing w:before="0" w:after="0" w:line="300" w:lineRule="atLeast"/>
        <w:jc w:val="both"/>
      </w:pPr>
      <w:r>
        <w:rPr>
          <w:color w:val="000000"/>
          <w:sz w:val="28"/>
        </w:rPr>
        <w:t>отношения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образовательному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процессу, пользователь обязан незамедлительно сообщить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об этом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лицу, ответственному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за работу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сети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и ограничение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доступа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к информационным</w:t>
      </w:r>
      <w:r>
        <w:rPr>
          <w:rStyle w:val="apple-converted-space"/>
          <w:color w:val="000000"/>
          <w:sz w:val="28"/>
        </w:rPr>
        <w:t xml:space="preserve"> </w:t>
      </w:r>
      <w:r>
        <w:rPr>
          <w:color w:val="000000"/>
          <w:sz w:val="28"/>
        </w:rPr>
        <w:t>ресурсам, указав при этом адрес ресурса.</w:t>
      </w:r>
    </w:p>
    <w:p w:rsidR="003C058C" w:rsidRDefault="003C058C" w:rsidP="003C058C"/>
    <w:p w:rsidR="00D2430F" w:rsidRPr="005A3AF3" w:rsidRDefault="005A3AF3" w:rsidP="00694001">
      <w:pPr>
        <w:rPr>
          <w:sz w:val="28"/>
          <w:szCs w:val="28"/>
        </w:rPr>
      </w:pPr>
      <w:r w:rsidRPr="005A3AF3">
        <w:rPr>
          <w:sz w:val="28"/>
          <w:szCs w:val="28"/>
        </w:rPr>
        <w:t>Лист ознакомления</w:t>
      </w:r>
      <w:r>
        <w:rPr>
          <w:sz w:val="28"/>
          <w:szCs w:val="28"/>
        </w:rPr>
        <w:t>.</w:t>
      </w:r>
    </w:p>
    <w:sectPr w:rsidR="00D2430F" w:rsidRPr="005A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3815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8440AF6"/>
    <w:multiLevelType w:val="hybridMultilevel"/>
    <w:tmpl w:val="C1CC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1B"/>
    <w:rsid w:val="0025481B"/>
    <w:rsid w:val="003C058C"/>
    <w:rsid w:val="003C1EAC"/>
    <w:rsid w:val="00555217"/>
    <w:rsid w:val="005A3AF3"/>
    <w:rsid w:val="005E1242"/>
    <w:rsid w:val="00694001"/>
    <w:rsid w:val="006B01C4"/>
    <w:rsid w:val="006B0C64"/>
    <w:rsid w:val="006E0EBC"/>
    <w:rsid w:val="00917FBB"/>
    <w:rsid w:val="00CF7FD4"/>
    <w:rsid w:val="00D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846D-BFDA-4482-8E37-7EF33DA3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01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94001"/>
    <w:pPr>
      <w:spacing w:before="100" w:after="100" w:line="100" w:lineRule="atLeas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694001"/>
  </w:style>
  <w:style w:type="paragraph" w:customStyle="1" w:styleId="2">
    <w:name w:val="Обычный (веб)2"/>
    <w:basedOn w:val="a"/>
    <w:rsid w:val="003C058C"/>
    <w:pPr>
      <w:spacing w:before="100" w:after="100" w:line="100" w:lineRule="atLeast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F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6E0EBC"/>
    <w:pPr>
      <w:widowControl w:val="0"/>
      <w:spacing w:after="120" w:line="240" w:lineRule="auto"/>
    </w:pPr>
    <w:rPr>
      <w:rFonts w:ascii="Times New Roman" w:hAnsi="Times New Roman"/>
      <w:kern w:val="2"/>
      <w:sz w:val="24"/>
    </w:rPr>
  </w:style>
  <w:style w:type="character" w:customStyle="1" w:styleId="a6">
    <w:name w:val="Основной текст Знак"/>
    <w:basedOn w:val="a0"/>
    <w:link w:val="a5"/>
    <w:rsid w:val="006E0EBC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Рифей</dc:creator>
  <cp:keywords/>
  <dc:description/>
  <cp:lastModifiedBy>Рифей</cp:lastModifiedBy>
  <cp:revision>13</cp:revision>
  <cp:lastPrinted>2017-10-27T11:52:00Z</cp:lastPrinted>
  <dcterms:created xsi:type="dcterms:W3CDTF">2017-10-05T05:24:00Z</dcterms:created>
  <dcterms:modified xsi:type="dcterms:W3CDTF">2017-11-01T10:52:00Z</dcterms:modified>
</cp:coreProperties>
</file>