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947" w:rsidRDefault="008F3947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</w:t>
      </w:r>
      <w:r w:rsidR="002C038E"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 – Детский экологический центр «Рифей»</w:t>
      </w: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ПРАКТИКИ</w:t>
      </w:r>
    </w:p>
    <w:p w:rsidR="008F3947" w:rsidRDefault="008F3947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947" w:rsidRDefault="008F3947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948"/>
      </w:tblGrid>
      <w:tr w:rsidR="002C038E" w:rsidTr="002C038E">
        <w:tc>
          <w:tcPr>
            <w:tcW w:w="1843" w:type="dxa"/>
          </w:tcPr>
          <w:p w:rsidR="002C038E" w:rsidRDefault="002C038E" w:rsidP="002C0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:rsidR="002C038E" w:rsidRDefault="002C038E" w:rsidP="002C0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2C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Выполнил: </w:t>
            </w:r>
          </w:p>
          <w:p w:rsidR="002C038E" w:rsidRPr="002C038E" w:rsidRDefault="002C038E" w:rsidP="002C0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proofErr w:type="spellStart"/>
            <w:r w:rsidRPr="002C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Илюкина</w:t>
            </w:r>
            <w:proofErr w:type="spellEnd"/>
            <w:r w:rsidRPr="002C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Надежда Ивановна,</w:t>
            </w:r>
          </w:p>
          <w:p w:rsidR="002C038E" w:rsidRPr="002C038E" w:rsidRDefault="002C038E" w:rsidP="002C0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2C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 w:rsidRPr="002C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C0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  <w:proofErr w:type="spellEnd"/>
            <w:proofErr w:type="gramEnd"/>
          </w:p>
          <w:p w:rsidR="002C038E" w:rsidRDefault="002C038E" w:rsidP="002C0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038E" w:rsidRDefault="002C038E" w:rsidP="002C038E">
      <w:pPr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3947" w:rsidRDefault="008F3947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38E" w:rsidRPr="002C038E" w:rsidRDefault="002C038E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38E">
        <w:rPr>
          <w:rFonts w:ascii="Times New Roman" w:hAnsi="Times New Roman" w:cs="Times New Roman"/>
          <w:b/>
          <w:bCs/>
          <w:sz w:val="28"/>
          <w:szCs w:val="28"/>
        </w:rPr>
        <w:t>г. Екатеринбург, 2023</w:t>
      </w:r>
    </w:p>
    <w:p w:rsidR="00B12334" w:rsidRDefault="00C36E86" w:rsidP="00C36E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E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F4B90" w:rsidRPr="006F4B90" w:rsidRDefault="006F4B90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 современном мире в процессе внедрения инклюзивного образования как на теоретическом и практическом, так и на законодательном уровнях, перед обществом остро возникла проблема адаптации участников образовательного процесса к названной инновации. Само понятие инклюзии, которое лишь достаточно недавно оказалось объектом теоретических исследований, активно становится объектом практики. Результатом данного процесса выступает неподготовленность к данному феномену самого института образования.</w:t>
      </w:r>
    </w:p>
    <w:p w:rsidR="006F4B90" w:rsidRPr="006F4B90" w:rsidRDefault="006F4B90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На данный момент недостаточно проработанным остается вопрос, который связан как с сопровождением и психологической поддержкой участников инклюзивного образования, к которым относятся дети, в том числе с ограниченными возможностями, педагоги и родители, которые выступают активными субъектами образовательного процесса. Основные принципы психолого-педагогического сопровождения инклюзивного процесса в образовательном учреждении: непрерывность</w:t>
      </w:r>
      <w:r w:rsidR="00087E4D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системность</w:t>
      </w:r>
      <w:r w:rsidR="008D7FB2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индивидуальный подход</w:t>
      </w:r>
      <w:r w:rsidR="008D7FB2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обеспечение положительного эмоционального самочувствия всех участников образовательного процесса</w:t>
      </w:r>
      <w:r w:rsidR="008D7FB2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междисциплинарное взаимодействие в команде специалистов сопровождения. </w:t>
      </w:r>
    </w:p>
    <w:p w:rsidR="006F4B90" w:rsidRDefault="006F4B90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Сам процесс адаптации детей с ограниченными возможностями в образовательной среде выступает очень многофакторным и сложным. Под понятием «адаптация» понимают процесс приспособления к внутренним и внешним условиям.</w:t>
      </w: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087E4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Pr="007635A8" w:rsidRDefault="007635A8" w:rsidP="007635A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7635A8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lastRenderedPageBreak/>
        <w:t>ОСНОВНАЯ ЧАСТЬ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Важным условием адаптации выступает само конструктивное общение, которое является особым механизмом осуществления через принятие человека во всей полноте его бытия и задающего собой новую идентичность. Другой отличительной чертой адекватной адаптации считается увеличение продуктивности мышления — скорости поиска и оценки возможных выходов из ситуации. 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color w:val="333333"/>
          <w:kern w:val="2"/>
          <w:sz w:val="27"/>
          <w:szCs w:val="27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Инклюзия предполагает включение детей с ограниченными возможностями в социальную ткань общества посредством социального института, в нашем случае, учреждение дополнительного образования.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России не все дети в равной степени имеют возможность заниматься дополнительным образованием, которое бы было доступным и отвечало их потребностям. Варианты решения данной проблемы предложены в Приоритетном проекте «Доступное дополнительное образование», Федеральном проекте «Успех каждого ребенка» Национального проекта «Образование». 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C00000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В Концепции развития дополнительного образования детей до 2030 года поставлена задача по разработке и внедрению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 (ОВЗ), детей-инвалидов с учетом их особых образовательных потребностей, что отвечает требованиям государственной политики в сфере инклюзивного образования.</w:t>
      </w:r>
      <w:r w:rsidRPr="006F4B90">
        <w:rPr>
          <w:rFonts w:ascii="Calibri" w:eastAsia="Calibri" w:hAnsi="Calibri" w:cs="Times New Roman"/>
          <w:kern w:val="2"/>
        </w:rPr>
        <w:t xml:space="preserve">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действующим      Законом об образовании, «адаптированная образовательная программа - образовательная программа, адаптированная для обучения лиц с ограниченными возможностями здоровья и лиц с инвалидностью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 [ст.2, </w:t>
      </w:r>
      <w:proofErr w:type="spellStart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п.п</w:t>
      </w:r>
      <w:proofErr w:type="spellEnd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. 28]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Детский экологический </w:t>
      </w:r>
      <w:r w:rsidR="0018295F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центр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«Рифей» – учреждение дополнительного образования Железнодорожного района города Екатеринбурга. Это пространство для детей и подростков, где они изучают окружающий мир. Здесь круглый год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проходят путешествия в мир живой природы и обучающие семинары.  Свою деятельность педагоги реализуют в соответствии с разработанными дополнительными общеобразовательными общеразвивающими программами туристско-краеведческой и естественно-научной направленности. Занятия по программе дают знания об экологии, учат проводить эксперименты и использовать полученные навыки. Эти занятия развивают детей, организуют, учат думать, работать в команде, делиться информацией и полученными результатами. Это развивает потенциал, который позволит юным исследователям в дальнейшем стать учеными, лидерами и политиками. Изучение экологии может быть очень скучным занятием, особенно для школьников. Для того чтобы сделать учебу интересной, специалисты ДЭЦ «Рифей» поднимают экологические проблемы необычным образом: здесь проводят викторины, игры и квесты, туристические походы, а также самые настоящие опыты.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Детский экологический центр «Рифей» располагает 2 теплицами: одна из них – зимний сад, в котором насчитывается более 150 видов растений, другая – живой уголок, где представлены более 25 видов животных. 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На сегодняшний день в ДЭЦ «Рифей» успешно реализует общеобразовательные общеразвивающие программы, а дополнительных адаптированных программ (АОП) для обучающихся с ограниченными возможностями, нет, по ряду причин.  Это, в первую очередь, несоответствие специальным требованиям материально-технических условий Центра. Здание теплицы: узкие коридоры, отсутствие пандусов, маленькие площади. Во-вторых, не все родители (законные представители) соглашаются предоставлять при зачислении на обучение документы по инвалидности (ограничениям по здоровью), считая, что обучение на равных позволит более успешно развиваться и социализироваться в среде обычных сверстников.</w:t>
      </w:r>
      <w:r w:rsidRPr="006F4B90">
        <w:rPr>
          <w:rFonts w:ascii="Calibri" w:eastAsia="Calibri" w:hAnsi="Calibri" w:cs="Times New Roman"/>
          <w:kern w:val="2"/>
        </w:rPr>
        <w:t xml:space="preserve"> 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В-третьих, ограниченный контингент педагогов, подготовленных для работы в данном виде деятельности в рамках дополнительного образования.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Сегодня, материально-техническое обеспечение центра позволило в соответствии с потребностями обучающихся, разработать дополнительную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общеобразовательную общеразвивающую программу «Цветочная феерия», естественно-научной направленности, по которой проходят обучение, в том числе дети с </w:t>
      </w:r>
      <w:r w:rsidR="00B5731D">
        <w:rPr>
          <w:rFonts w:ascii="Times New Roman" w:eastAsia="Calibri" w:hAnsi="Times New Roman" w:cs="Times New Roman"/>
          <w:kern w:val="2"/>
          <w:sz w:val="28"/>
          <w:szCs w:val="28"/>
        </w:rPr>
        <w:t>ограниченными возможностями здоровья (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ОВЗ</w:t>
      </w:r>
      <w:r w:rsidR="00B5731D">
        <w:rPr>
          <w:rFonts w:ascii="Times New Roman" w:eastAsia="Calibri" w:hAnsi="Times New Roman" w:cs="Times New Roman"/>
          <w:kern w:val="2"/>
          <w:sz w:val="28"/>
          <w:szCs w:val="28"/>
        </w:rPr>
        <w:t>)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Целью данной программы является формирование целостных представлений у обучающихся о системе взаимосвязей живой и неживой природы.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Особенностью программы «Цветочная феерия», является совместно организованный   образовательный процесс детей с ОВЗ и нормально развивающихся сверстников. 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Цель деятельности педагогов дополнительного образования, реализующих эту программу - создание оптимальных условий для максимального развития личностного потенциала каждого обучающегося. Для ее достижения педагогам необходимо решить ряд задач: 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 Создать условия для адаптации детей с ОВЗ в группе нормально развивающихся сверстников/ детском сообществе и наоборот. 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2. Создать условия освоения образовательной программы всеми обучающимися инклюзивных групп с учетом их общих и особых образовательных потребностей.</w:t>
      </w:r>
    </w:p>
    <w:p w:rsid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3. Создание оптимальных условий для обучающихся с особыми образовательными потребностями для социализации и успешной интеграции в общество (обучающихся Центра и детей с ОВЗ объединяет общее образовательное пространство)</w:t>
      </w:r>
      <w:r w:rsidR="00B5731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Содействие предпрофессиональной и начальной профессиональной подготовке детей с ОВЗ, через интеграцию общего, дополнительного, начального профессионального образования обучающихся с особыми образовательными потребностями; 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Решить эти задачи позволяет качественно разработанная программа дополнительного образования, которая является инструментом развития обучающихся в соответствии с их потребностями.   Здесь следует отметить, что разработка и реализация образовательной программы для детей с особыми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образовательными потребностями, в настоящее время можно отнести к инновационным технологиям профессиональной деятельности педагогов</w:t>
      </w:r>
      <w:r w:rsidR="00B5731D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реализующих инклюзивную практику, т</w:t>
      </w:r>
      <w:r w:rsidR="00B5731D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 е</w:t>
      </w:r>
      <w:r w:rsidR="00B5731D">
        <w:rPr>
          <w:rFonts w:ascii="Times New Roman" w:eastAsia="Calibri" w:hAnsi="Times New Roman" w:cs="Times New Roman"/>
          <w:kern w:val="2"/>
          <w:sz w:val="28"/>
          <w:szCs w:val="28"/>
        </w:rPr>
        <w:t>сть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обучающих детей с различными нарушениями развития в группе совместно с условно нормативными детьми</w:t>
      </w:r>
      <w:r w:rsidR="00975568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На занятиях по программе «Цветочная феерия», обучающиеся учатся взаимодействовать с животными и растениями, развивают тактильные ощущения, получают научное представление об окружающей среде. Всё это формирует бережное отношение к животным, растениям, способствует адаптации и социализации ребёнка, обучающиеся получают навыки и опыт для дальнейшей профессиональной деятельности.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В Центре обучаются ребята из специальной общеобразовательной коррекционной школы № 2 (возраст 13-14 лет), а также подростки из социально-профессионального техникума «Строитель» (16-18 лет). В процессе занятий у детей формируется интерес к профессиям, связанным с выращиванием и уходом за растениями, а также уходом, заботой о животных и их дрессировкой.</w:t>
      </w:r>
    </w:p>
    <w:p w:rsidR="006F4B90" w:rsidRPr="006F4B90" w:rsidRDefault="006F4B90" w:rsidP="00087E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Наши выпускники становятся: </w:t>
      </w:r>
    </w:p>
    <w:p w:rsidR="006F4B90" w:rsidRPr="006F4B90" w:rsidRDefault="00EB6956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="006F4B90" w:rsidRPr="006F4B90">
        <w:rPr>
          <w:rFonts w:ascii="Times New Roman" w:eastAsia="Calibri" w:hAnsi="Times New Roman" w:cs="Times New Roman"/>
          <w:kern w:val="2"/>
          <w:sz w:val="28"/>
          <w:szCs w:val="28"/>
        </w:rPr>
        <w:t>флористами, помощниками флористов;</w:t>
      </w:r>
    </w:p>
    <w:p w:rsidR="006F4B90" w:rsidRPr="006F4B90" w:rsidRDefault="00EB6956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="006F4B90" w:rsidRPr="006F4B90">
        <w:rPr>
          <w:rFonts w:ascii="Times New Roman" w:eastAsia="Calibri" w:hAnsi="Times New Roman" w:cs="Times New Roman"/>
          <w:kern w:val="2"/>
          <w:sz w:val="28"/>
          <w:szCs w:val="28"/>
        </w:rPr>
        <w:t>агрономами, садовниками;</w:t>
      </w:r>
    </w:p>
    <w:p w:rsidR="006F4B90" w:rsidRPr="006F4B90" w:rsidRDefault="00EB6956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="006F4B90" w:rsidRPr="006F4B90">
        <w:rPr>
          <w:rFonts w:ascii="Times New Roman" w:eastAsia="Calibri" w:hAnsi="Times New Roman" w:cs="Times New Roman"/>
          <w:kern w:val="2"/>
          <w:sz w:val="28"/>
          <w:szCs w:val="28"/>
        </w:rPr>
        <w:t>уборщиками помещений, лаборантами;</w:t>
      </w:r>
    </w:p>
    <w:p w:rsidR="006F4B90" w:rsidRPr="006F4B90" w:rsidRDefault="00EB6956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="006F4B90" w:rsidRPr="006F4B90">
        <w:rPr>
          <w:rFonts w:ascii="Times New Roman" w:eastAsia="Calibri" w:hAnsi="Times New Roman" w:cs="Times New Roman"/>
          <w:kern w:val="2"/>
          <w:sz w:val="28"/>
          <w:szCs w:val="28"/>
        </w:rPr>
        <w:t>помощниками кинологов;</w:t>
      </w:r>
    </w:p>
    <w:p w:rsidR="006F4B90" w:rsidRDefault="00EB6956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- </w:t>
      </w:r>
      <w:r w:rsidR="006F4B90"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уборщиками в зоопарке, помощниками в центрах реабилитации животных. </w:t>
      </w: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Default="007635A8" w:rsidP="00EB695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635A8" w:rsidRPr="00C36E86" w:rsidRDefault="007635A8" w:rsidP="007635A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6F4B90" w:rsidRPr="006F4B90" w:rsidRDefault="006F4B90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Исходя из опыта работы и полученных результатов, можно сказать, что программа дополнительного образования является инструментом развития обучающихся в соответствии с их потребностями. Важно своевременно и качественно выполнять работу по созданию программ дополнительного образования, которая 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</w:rPr>
        <w:t>должна отражать современные тенденции развития дополнительного образования детей и учитывать условия, в которых реализуются эти программы.</w:t>
      </w:r>
      <w:r w:rsidRPr="006F4B90">
        <w:rPr>
          <w:rFonts w:ascii="Arial" w:eastAsia="Calibri" w:hAnsi="Arial" w:cs="Arial"/>
          <w:color w:val="333333"/>
          <w:kern w:val="2"/>
          <w:sz w:val="20"/>
          <w:szCs w:val="20"/>
          <w:shd w:val="clear" w:color="auto" w:fill="FFFFFF"/>
        </w:rPr>
        <w:t> </w:t>
      </w: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Современная система дополнительного образования детей переживает глубокие трансформации, которые приводят к пересмотру и изменению фундаментальных основ, на которых оно было построено. В частности, в свете нового законодательства модифицируются подходы к разработке образовательных программ, которые сегодня рассматриваются как главные структурно-функциональные элементы образовательной системы.</w:t>
      </w:r>
    </w:p>
    <w:p w:rsidR="00EB6956" w:rsidRDefault="00EB6956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C038E" w:rsidRDefault="002C038E" w:rsidP="00087E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6F4B90" w:rsidRPr="002C038E" w:rsidRDefault="002C038E" w:rsidP="002C038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2C038E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lastRenderedPageBreak/>
        <w:t>ЛИТЕРАТУРА</w:t>
      </w:r>
    </w:p>
    <w:p w:rsidR="006F4B90" w:rsidRPr="006F4B90" w:rsidRDefault="006F4B90" w:rsidP="00087E4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Шафикова, А. А. Адаптация участников образовательного процесса в условиях реализации инклюзии / А. А. Шафикова. — Текст: непосредственный // Молодой ученый. — 2019. — № 20 (258). — С. 521-522. — URL: https://moluch.ru/archive/258/59287/ </w:t>
      </w:r>
    </w:p>
    <w:p w:rsidR="006F4B90" w:rsidRPr="006F4B90" w:rsidRDefault="006F4B90" w:rsidP="00087E4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Лятифова</w:t>
      </w:r>
      <w:proofErr w:type="spellEnd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Л. В. Адаптированная образовательная программа начального и основного общего образования / Л. В. </w:t>
      </w:r>
      <w:proofErr w:type="spellStart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Лятифова</w:t>
      </w:r>
      <w:proofErr w:type="spellEnd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Текст: непосредственный // Молодой ученый. — 2014. — № 19 (78). — С. 576-578. — URL: https://moluch.ru/archive/78/13543/ </w:t>
      </w:r>
    </w:p>
    <w:p w:rsidR="006F4B90" w:rsidRPr="006F4B90" w:rsidRDefault="006F4B90" w:rsidP="00087E4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Буйлова</w:t>
      </w:r>
      <w:proofErr w:type="spellEnd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Л. Н. Современные подходы к разработке дополнительных общеобразовательных общеразвивающих программ / Л. Н. </w:t>
      </w:r>
      <w:proofErr w:type="spellStart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>Буйлова</w:t>
      </w:r>
      <w:proofErr w:type="spellEnd"/>
      <w:r w:rsidRPr="006F4B9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— Текст: непосредственный // Молодой ученый. — 2015. — № 15 (95). — С. 567-572. — URL: https://moluch.ru/archive/95/21459/ </w:t>
      </w:r>
    </w:p>
    <w:p w:rsidR="009B0E13" w:rsidRPr="006F4B90" w:rsidRDefault="009B0E13" w:rsidP="00087E4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B0E13" w:rsidRPr="006F4B90" w:rsidRDefault="009B0E13" w:rsidP="009B0E13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9B0E13" w:rsidRPr="006F4B90" w:rsidSect="007635A8">
      <w:footerReference w:type="default" r:id="rId7"/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AA0" w:rsidRDefault="00C45AA0" w:rsidP="00DA3B40">
      <w:pPr>
        <w:spacing w:after="0" w:line="240" w:lineRule="auto"/>
      </w:pPr>
      <w:r>
        <w:separator/>
      </w:r>
    </w:p>
  </w:endnote>
  <w:endnote w:type="continuationSeparator" w:id="0">
    <w:p w:rsidR="00C45AA0" w:rsidRDefault="00C45AA0" w:rsidP="00DA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434398"/>
      <w:docPartObj>
        <w:docPartGallery w:val="Page Numbers (Bottom of Page)"/>
        <w:docPartUnique/>
      </w:docPartObj>
    </w:sdtPr>
    <w:sdtEndPr/>
    <w:sdtContent>
      <w:p w:rsidR="00DA3B40" w:rsidRDefault="00DA3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3B40" w:rsidRDefault="00DA3B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AA0" w:rsidRDefault="00C45AA0" w:rsidP="00DA3B40">
      <w:pPr>
        <w:spacing w:after="0" w:line="240" w:lineRule="auto"/>
      </w:pPr>
      <w:r>
        <w:separator/>
      </w:r>
    </w:p>
  </w:footnote>
  <w:footnote w:type="continuationSeparator" w:id="0">
    <w:p w:rsidR="00C45AA0" w:rsidRDefault="00C45AA0" w:rsidP="00DA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6ED"/>
    <w:multiLevelType w:val="hybridMultilevel"/>
    <w:tmpl w:val="D48A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307B"/>
    <w:multiLevelType w:val="hybridMultilevel"/>
    <w:tmpl w:val="1FDED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9621E9"/>
    <w:multiLevelType w:val="hybridMultilevel"/>
    <w:tmpl w:val="19DC4C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256608"/>
    <w:multiLevelType w:val="hybridMultilevel"/>
    <w:tmpl w:val="09FE9850"/>
    <w:lvl w:ilvl="0" w:tplc="AF70D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A4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0DE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0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A50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65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6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80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65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1132D6"/>
    <w:multiLevelType w:val="hybridMultilevel"/>
    <w:tmpl w:val="D0F6223E"/>
    <w:lvl w:ilvl="0" w:tplc="F3E07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61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C84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C3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AD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A8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69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25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3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19875315">
    <w:abstractNumId w:val="4"/>
  </w:num>
  <w:num w:numId="2" w16cid:durableId="1194348618">
    <w:abstractNumId w:val="3"/>
  </w:num>
  <w:num w:numId="3" w16cid:durableId="569730361">
    <w:abstractNumId w:val="2"/>
  </w:num>
  <w:num w:numId="4" w16cid:durableId="432022488">
    <w:abstractNumId w:val="0"/>
  </w:num>
  <w:num w:numId="5" w16cid:durableId="21030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BE"/>
    <w:rsid w:val="00087E4D"/>
    <w:rsid w:val="00127CBE"/>
    <w:rsid w:val="0018295F"/>
    <w:rsid w:val="002C038E"/>
    <w:rsid w:val="00695AFA"/>
    <w:rsid w:val="006F4B90"/>
    <w:rsid w:val="007635A8"/>
    <w:rsid w:val="008D7FB2"/>
    <w:rsid w:val="008F3947"/>
    <w:rsid w:val="00975568"/>
    <w:rsid w:val="009B0E13"/>
    <w:rsid w:val="00B12334"/>
    <w:rsid w:val="00B5731D"/>
    <w:rsid w:val="00C36E86"/>
    <w:rsid w:val="00C45AA0"/>
    <w:rsid w:val="00DA3B40"/>
    <w:rsid w:val="00DC7FE5"/>
    <w:rsid w:val="00E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CD18"/>
  <w15:chartTrackingRefBased/>
  <w15:docId w15:val="{4A017C6E-4ED3-4D9E-B49F-FC697E6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B40"/>
  </w:style>
  <w:style w:type="paragraph" w:styleId="a7">
    <w:name w:val="footer"/>
    <w:basedOn w:val="a"/>
    <w:link w:val="a8"/>
    <w:uiPriority w:val="99"/>
    <w:unhideWhenUsed/>
    <w:rsid w:val="00DA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B40"/>
  </w:style>
  <w:style w:type="table" w:styleId="a9">
    <w:name w:val="Table Grid"/>
    <w:basedOn w:val="a1"/>
    <w:uiPriority w:val="39"/>
    <w:rsid w:val="002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Компания Инит</cp:lastModifiedBy>
  <cp:revision>10</cp:revision>
  <dcterms:created xsi:type="dcterms:W3CDTF">2023-05-31T09:18:00Z</dcterms:created>
  <dcterms:modified xsi:type="dcterms:W3CDTF">2023-06-05T11:57:00Z</dcterms:modified>
</cp:coreProperties>
</file>